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4A" w:rsidRPr="00A96197" w:rsidRDefault="006C634A" w:rsidP="006C634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Ofício nº 000/2015 - UFSB</w:t>
      </w:r>
    </w:p>
    <w:p w:rsidR="006C634A" w:rsidRPr="00A96197" w:rsidRDefault="006C634A" w:rsidP="006C634A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Itabuna, 11 de março de 2015.</w:t>
      </w:r>
    </w:p>
    <w:p w:rsidR="006C634A" w:rsidRPr="00A96197" w:rsidRDefault="006C634A" w:rsidP="006C634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À Sua Excelência, O Senhor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Diretor Eduardo Fonseca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Diretor da Capes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CEP 00.00-000 / Brasília - DF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6C634A" w:rsidRPr="00A96197" w:rsidRDefault="006C634A" w:rsidP="006C634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BB59E4" wp14:editId="0A7426DF">
            <wp:simplePos x="0" y="0"/>
            <wp:positionH relativeFrom="margin">
              <wp:posOffset>-1822459</wp:posOffset>
            </wp:positionH>
            <wp:positionV relativeFrom="paragraph">
              <wp:posOffset>356661</wp:posOffset>
            </wp:positionV>
            <wp:extent cx="9653019" cy="2409566"/>
            <wp:effectExtent l="0" t="3067050" r="0" b="3077210"/>
            <wp:wrapNone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od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9653019" cy="240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34A" w:rsidRPr="00A96197" w:rsidRDefault="006C634A" w:rsidP="006C634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Assunto: Envio do Relatório de Gestão 2014.</w:t>
      </w:r>
      <w:r w:rsidRPr="00A961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634A" w:rsidRPr="00A96197" w:rsidRDefault="006C634A" w:rsidP="006C634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34A" w:rsidRPr="00A96197" w:rsidRDefault="006C634A" w:rsidP="006C634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Prezado (a) Senhor (a),</w:t>
      </w:r>
    </w:p>
    <w:p w:rsidR="006C634A" w:rsidRPr="00A96197" w:rsidRDefault="006C634A" w:rsidP="006C634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Encaminho, em anexo, o relatório de gestão da Universidade Federal do Sul da Bahia (UFSB) referente ao ano de 2014 para fins de conhecimento.</w:t>
      </w:r>
    </w:p>
    <w:p w:rsidR="006C634A" w:rsidRPr="00A96197" w:rsidRDefault="006C634A" w:rsidP="006C634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C634A" w:rsidRPr="00A96197" w:rsidRDefault="006C634A" w:rsidP="006C634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Atenciosamente,</w:t>
      </w:r>
    </w:p>
    <w:p w:rsidR="006C634A" w:rsidRPr="00A96197" w:rsidRDefault="006C634A" w:rsidP="006C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34A" w:rsidRPr="00A96197" w:rsidRDefault="006C634A" w:rsidP="006C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7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6C634A" w:rsidRPr="00A96197" w:rsidRDefault="006C634A" w:rsidP="006C634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Emílio Freitas Farias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Diretor Geral</w:t>
      </w:r>
    </w:p>
    <w:p w:rsidR="006C634A" w:rsidRPr="00A96197" w:rsidRDefault="006C634A" w:rsidP="006C634A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C634A" w:rsidRDefault="006C634A" w:rsidP="006C634A">
      <w:pPr>
        <w:spacing w:after="0" w:line="360" w:lineRule="auto"/>
        <w:jc w:val="both"/>
        <w:rPr>
          <w:sz w:val="24"/>
          <w:szCs w:val="24"/>
        </w:rPr>
      </w:pPr>
    </w:p>
    <w:p w:rsidR="006C634A" w:rsidRDefault="006C634A" w:rsidP="006C634A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6C634A" w:rsidRPr="0058490B" w:rsidRDefault="006C634A" w:rsidP="006C634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634A" w:rsidRPr="00CB390E" w:rsidRDefault="006C634A" w:rsidP="006C634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6C634A" w:rsidRPr="00CB390E" w:rsidRDefault="006C634A" w:rsidP="006C634A">
      <w:pPr>
        <w:spacing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16B30" w:rsidRPr="006C634A" w:rsidRDefault="007A2054" w:rsidP="006C634A"/>
    <w:sectPr w:rsidR="00F16B30" w:rsidRPr="006C63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54" w:rsidRDefault="007A2054" w:rsidP="0075480A">
      <w:pPr>
        <w:spacing w:after="0" w:line="240" w:lineRule="auto"/>
      </w:pPr>
      <w:r>
        <w:separator/>
      </w:r>
    </w:p>
  </w:endnote>
  <w:endnote w:type="continuationSeparator" w:id="0">
    <w:p w:rsidR="007A2054" w:rsidRDefault="007A2054" w:rsidP="0075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4A" w:rsidRPr="00E05530" w:rsidRDefault="006C634A" w:rsidP="006C634A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t>UNIVERSIDADE FEDERAL DO SUL DA BAHIA</w:t>
    </w: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br/>
    </w:r>
    <w:r w:rsidRPr="00E05530">
      <w:rPr>
        <w:rFonts w:ascii="Franklin Gothic Medium Cond" w:hAnsi="Franklin Gothic Medium Cond" w:cs="Arial"/>
        <w:color w:val="A6A6A6" w:themeColor="background1" w:themeShade="A6"/>
        <w:sz w:val="18"/>
        <w:szCs w:val="18"/>
        <w:shd w:val="clear" w:color="auto" w:fill="FFFFFF"/>
      </w:rPr>
      <w:t xml:space="preserve">Campus Jorge Amado, Rua Itabuna, Rod. Ilhéus-Vitória Da Conquista, Km 39, BR 415, Ferradas, Itabuna-Ba, </w:t>
    </w:r>
    <w:r>
      <w:rPr>
        <w:rFonts w:ascii="Franklin Gothic Medium Cond" w:hAnsi="Franklin Gothic Medium Cond" w:cs="Arial"/>
        <w:color w:val="A6A6A6" w:themeColor="background1" w:themeShade="A6"/>
        <w:sz w:val="18"/>
        <w:szCs w:val="18"/>
        <w:shd w:val="clear" w:color="auto" w:fill="FFFFFF"/>
      </w:rPr>
      <w:t xml:space="preserve">CEP </w:t>
    </w:r>
    <w:r w:rsidRPr="00E05530">
      <w:rPr>
        <w:rFonts w:ascii="Franklin Gothic Medium Cond" w:hAnsi="Franklin Gothic Medium Cond" w:cs="Arial"/>
        <w:color w:val="A6A6A6" w:themeColor="background1" w:themeShade="A6"/>
        <w:sz w:val="18"/>
        <w:szCs w:val="18"/>
        <w:shd w:val="clear" w:color="auto" w:fill="FFFFFF"/>
      </w:rPr>
      <w:t>45613-204 Fone: 73 3616 - 3380</w:t>
    </w:r>
  </w:p>
  <w:p w:rsidR="006C634A" w:rsidRDefault="006C63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54" w:rsidRDefault="007A2054" w:rsidP="0075480A">
      <w:pPr>
        <w:spacing w:after="0" w:line="240" w:lineRule="auto"/>
      </w:pPr>
      <w:r>
        <w:separator/>
      </w:r>
    </w:p>
  </w:footnote>
  <w:footnote w:type="continuationSeparator" w:id="0">
    <w:p w:rsidR="007A2054" w:rsidRDefault="007A2054" w:rsidP="0075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0A" w:rsidRDefault="0075480A" w:rsidP="0075480A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0288" behindDoc="1" locked="0" layoutInCell="1" allowOverlap="1" wp14:anchorId="76F40AE8" wp14:editId="0B53709A">
          <wp:simplePos x="0" y="0"/>
          <wp:positionH relativeFrom="margin">
            <wp:align>left</wp:align>
          </wp:positionH>
          <wp:positionV relativeFrom="paragraph">
            <wp:posOffset>-20044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54" cy="6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1B13836A" wp14:editId="56A52737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color w:val="auto"/>
        <w:sz w:val="24"/>
        <w:szCs w:val="24"/>
      </w:rPr>
      <w:t xml:space="preserve">GOVERNO FEDERAL </w:t>
    </w:r>
    <w:r>
      <w:rPr>
        <w:rFonts w:ascii="Franklin Gothic Medium Cond" w:hAnsi="Franklin Gothic Medium Cond"/>
        <w:color w:val="auto"/>
        <w:sz w:val="24"/>
        <w:szCs w:val="24"/>
      </w:rPr>
      <w:br/>
      <w:t>MINISTÉRIO DA EDUCAÇÃO</w:t>
    </w:r>
    <w:r>
      <w:rPr>
        <w:rFonts w:ascii="Franklin Gothic Medium Cond" w:hAnsi="Franklin Gothic Medium Cond"/>
        <w:color w:val="auto"/>
        <w:sz w:val="24"/>
        <w:szCs w:val="24"/>
      </w:rPr>
      <w:br/>
      <w:t>UNIVERSIDADE FEDERAL DO SUL DA BAHIA</w:t>
    </w:r>
    <w:r>
      <w:rPr>
        <w:rFonts w:ascii="Franklin Gothic Medium Cond" w:hAnsi="Franklin Gothic Medium Cond"/>
        <w:color w:val="auto"/>
        <w:sz w:val="24"/>
        <w:szCs w:val="24"/>
      </w:rPr>
      <w:br/>
      <w:t>PRÓ-REITORIA DE PLANEJAMENTO E ADMINISTRAÇÃO</w:t>
    </w:r>
  </w:p>
  <w:p w:rsidR="0075480A" w:rsidRDefault="0075480A" w:rsidP="0075480A">
    <w:pPr>
      <w:pStyle w:val="Cabealho"/>
    </w:pPr>
  </w:p>
  <w:p w:rsidR="0075480A" w:rsidRDefault="0075480A">
    <w:pPr>
      <w:pStyle w:val="Cabealho"/>
    </w:pPr>
  </w:p>
  <w:p w:rsidR="0075480A" w:rsidRDefault="0075480A">
    <w:pPr>
      <w:pStyle w:val="Cabealho"/>
    </w:pPr>
  </w:p>
  <w:p w:rsidR="0075480A" w:rsidRDefault="0075480A">
    <w:pPr>
      <w:pStyle w:val="Cabealho"/>
    </w:pPr>
  </w:p>
  <w:p w:rsidR="0075480A" w:rsidRDefault="007548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0A"/>
    <w:rsid w:val="002F0141"/>
    <w:rsid w:val="00416651"/>
    <w:rsid w:val="006C634A"/>
    <w:rsid w:val="0075480A"/>
    <w:rsid w:val="007A2054"/>
    <w:rsid w:val="008548A6"/>
    <w:rsid w:val="00D27975"/>
    <w:rsid w:val="00D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2A66-34C8-4069-A3C2-B957CEF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0A"/>
    <w:pPr>
      <w:spacing w:after="320" w:line="300" w:lineRule="auto"/>
      <w:ind w:firstLine="0"/>
      <w:jc w:val="left"/>
    </w:pPr>
    <w:rPr>
      <w:rFonts w:eastAsiaTheme="minorEastAsia"/>
      <w:color w:val="44546A" w:themeColor="text2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80A"/>
    <w:rPr>
      <w:rFonts w:eastAsiaTheme="minorEastAsia"/>
      <w:color w:val="44546A" w:themeColor="text2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80A"/>
    <w:rPr>
      <w:rFonts w:eastAsiaTheme="minorEastAsia"/>
      <w:color w:val="44546A" w:themeColor="text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LUELE VILAS BOAS VESPER</cp:lastModifiedBy>
  <cp:revision>2</cp:revision>
  <dcterms:created xsi:type="dcterms:W3CDTF">2015-12-17T13:06:00Z</dcterms:created>
  <dcterms:modified xsi:type="dcterms:W3CDTF">2018-02-19T17:34:00Z</dcterms:modified>
</cp:coreProperties>
</file>