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bottom w:color="141414" w:space="4" w:sz="12" w:val="single"/>
        </w:pBdr>
        <w:spacing w:after="120" w:line="240" w:lineRule="auto"/>
        <w:contextualSpacing w:val="0"/>
        <w:rPr>
          <w:rFonts w:ascii="Book Antiqua" w:cs="Book Antiqua" w:eastAsia="Book Antiqua" w:hAnsi="Book Antiqua"/>
          <w:color w:val="000000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ANEXO E – FORMULÁRIO PARA RECURSO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color w:val="0d0d0d"/>
          <w:sz w:val="26"/>
          <w:szCs w:val="26"/>
          <w:rtl w:val="0"/>
        </w:rPr>
        <w:t xml:space="preserve">Edital Prosis 1</w:t>
      </w:r>
      <w:r w:rsidDel="00000000" w:rsidR="00000000" w:rsidRPr="00000000">
        <w:rPr>
          <w:color w:val="0d0d0d"/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Book Antiqua" w:cs="Book Antiqua" w:eastAsia="Book Antiqua" w:hAnsi="Book Antiqua"/>
          <w:color w:val="0d0d0d"/>
          <w:sz w:val="26"/>
          <w:szCs w:val="26"/>
          <w:rtl w:val="0"/>
        </w:rPr>
        <w:t xml:space="preserve">/2018 – UFSB</w:t>
      </w:r>
      <w:r w:rsidDel="00000000" w:rsidR="00000000" w:rsidRPr="00000000">
        <w:rPr>
          <w:color w:val="0d0d0d"/>
          <w:sz w:val="26"/>
          <w:szCs w:val="26"/>
          <w:rtl w:val="0"/>
        </w:rPr>
        <w:t xml:space="preserve"> Lugar</w:t>
      </w:r>
      <w:r w:rsidDel="00000000" w:rsidR="00000000" w:rsidRPr="00000000">
        <w:rPr>
          <w:rFonts w:ascii="Book Antiqua" w:cs="Book Antiqua" w:eastAsia="Book Antiqua" w:hAnsi="Book Antiqua"/>
          <w:color w:val="0d0d0d"/>
          <w:sz w:val="26"/>
          <w:szCs w:val="26"/>
          <w:rtl w:val="0"/>
        </w:rPr>
        <w:t xml:space="preserve"> de </w:t>
      </w:r>
      <w:r w:rsidDel="00000000" w:rsidR="00000000" w:rsidRPr="00000000">
        <w:rPr>
          <w:color w:val="0d0d0d"/>
          <w:sz w:val="26"/>
          <w:szCs w:val="26"/>
          <w:rtl w:val="0"/>
        </w:rPr>
        <w:t xml:space="preserve">Cultura</w:t>
      </w:r>
      <w:r w:rsidDel="00000000" w:rsidR="00000000" w:rsidRPr="00000000">
        <w:rPr>
          <w:rtl w:val="0"/>
        </w:rPr>
      </w:r>
    </w:p>
    <w:tbl>
      <w:tblPr>
        <w:tblStyle w:val="Table1"/>
        <w:tblW w:w="10313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b2c4da" w:space="0" w:sz="4" w:val="single"/>
          <w:insideV w:color="000000" w:space="0" w:sz="0" w:val="nil"/>
        </w:tblBorders>
        <w:tblLayout w:type="fixed"/>
        <w:tblLook w:val="0000"/>
      </w:tblPr>
      <w:tblGrid>
        <w:gridCol w:w="2269"/>
        <w:gridCol w:w="567"/>
        <w:gridCol w:w="7477"/>
        <w:tblGridChange w:id="0">
          <w:tblGrid>
            <w:gridCol w:w="2269"/>
            <w:gridCol w:w="567"/>
            <w:gridCol w:w="7477"/>
          </w:tblGrid>
        </w:tblGridChange>
      </w:tblGrid>
      <w:tr>
        <w:trPr>
          <w:trHeight w:val="28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-533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MATRÍCULA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-888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PROPOSTA SUBMETIDA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1"/>
        <w:spacing w:after="60" w:before="240" w:lineRule="auto"/>
        <w:contextualSpacing w:val="0"/>
        <w:rPr>
          <w:rFonts w:ascii="Book Antiqua" w:cs="Book Antiqua" w:eastAsia="Book Antiqua" w:hAnsi="Book Antiqua"/>
          <w:b w:val="1"/>
          <w:i w:val="1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rtl w:val="0"/>
        </w:rPr>
        <w:t xml:space="preserve">Escreva aqui o motivo do recurso</w:t>
      </w:r>
    </w:p>
    <w:tbl>
      <w:tblPr>
        <w:tblStyle w:val="Table2"/>
        <w:tblW w:w="9736.0" w:type="dxa"/>
        <w:jc w:val="left"/>
        <w:tblInd w:w="0.0" w:type="dxa"/>
        <w:tblBorders>
          <w:top w:color="b2c4da" w:space="0" w:sz="4" w:val="single"/>
          <w:left w:color="b2c4da" w:space="0" w:sz="4" w:val="single"/>
          <w:bottom w:color="b2c4da" w:space="0" w:sz="4" w:val="single"/>
          <w:right w:color="b2c4da" w:space="0" w:sz="4" w:val="single"/>
          <w:insideH w:color="b2c4da" w:space="0" w:sz="4" w:val="single"/>
          <w:insideV w:color="b2c4da" w:space="0" w:sz="4" w:val="single"/>
        </w:tblBorders>
        <w:tblLayout w:type="fixed"/>
        <w:tblLook w:val="04A0"/>
      </w:tblPr>
      <w:tblGrid>
        <w:gridCol w:w="9736"/>
        <w:tblGridChange w:id="0">
          <w:tblGrid>
            <w:gridCol w:w="9736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 w14:paraId="00000012">
            <w:pPr>
              <w:spacing w:after="16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6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6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6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6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6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6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Data: ____ / ____ / 2018</w:t>
      </w:r>
    </w:p>
    <w:p w:rsidR="00000000" w:rsidDel="00000000" w:rsidP="00000000" w:rsidRDefault="00000000" w:rsidRPr="00000000" w14:paraId="0000001B">
      <w:pPr>
        <w:contextualSpacing w:val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C">
      <w:pPr>
        <w:contextualSpacing w:val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Assinatura da/o proponente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-711199</wp:posOffset>
                </wp:positionH>
                <wp:positionV relativeFrom="paragraph">
                  <wp:posOffset>114300</wp:posOffset>
                </wp:positionV>
                <wp:extent cx="10799445" cy="158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3780000"/>
                          <a:ext cx="10691999" cy="0"/>
                        </a:xfrm>
                        <a:prstGeom prst="straightConnector1">
                          <a:avLst/>
                        </a:prstGeom>
                        <a:noFill/>
                        <a:ln cap="flat" cmpd="dbl" w="15875">
                          <a:solidFill>
                            <a:schemeClr val="dk1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-711199</wp:posOffset>
                </wp:positionH>
                <wp:positionV relativeFrom="paragraph">
                  <wp:posOffset>114300</wp:posOffset>
                </wp:positionV>
                <wp:extent cx="10799445" cy="1587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9445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contextualSpacing w:val="0"/>
        <w:jc w:val="center"/>
        <w:rPr>
          <w:rFonts w:ascii="Book Antiqua" w:cs="Book Antiqua" w:eastAsia="Book Antiqua" w:hAnsi="Book Antiqua"/>
          <w:b w:val="1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rtl w:val="0"/>
        </w:rPr>
        <w:t xml:space="preserve">Espaço reservado à equipe da Prosis</w:t>
      </w:r>
    </w:p>
    <w:p w:rsidR="00000000" w:rsidDel="00000000" w:rsidP="00000000" w:rsidRDefault="00000000" w:rsidRPr="00000000" w14:paraId="00000020">
      <w:pPr>
        <w:keepNext w:val="1"/>
        <w:spacing w:after="60" w:before="240" w:lineRule="auto"/>
        <w:contextualSpacing w:val="0"/>
        <w:rPr>
          <w:rFonts w:ascii="Book Antiqua" w:cs="Book Antiqua" w:eastAsia="Book Antiqua" w:hAnsi="Book Antiqua"/>
          <w:b w:val="1"/>
          <w:i w:val="1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rtl w:val="0"/>
        </w:rPr>
        <w:t xml:space="preserve">Parecer</w:t>
      </w:r>
    </w:p>
    <w:tbl>
      <w:tblPr>
        <w:tblStyle w:val="Table3"/>
        <w:tblW w:w="9736.0" w:type="dxa"/>
        <w:jc w:val="left"/>
        <w:tblInd w:w="0.0" w:type="dxa"/>
        <w:tblBorders>
          <w:top w:color="b2c4da" w:space="0" w:sz="4" w:val="single"/>
          <w:left w:color="b2c4da" w:space="0" w:sz="4" w:val="single"/>
          <w:bottom w:color="b2c4da" w:space="0" w:sz="4" w:val="single"/>
          <w:right w:color="b2c4da" w:space="0" w:sz="4" w:val="single"/>
          <w:insideH w:color="b2c4da" w:space="0" w:sz="4" w:val="single"/>
          <w:insideV w:color="b2c4da" w:space="0" w:sz="4" w:val="single"/>
        </w:tblBorders>
        <w:tblLayout w:type="fixed"/>
        <w:tblLook w:val="04A0"/>
      </w:tblPr>
      <w:tblGrid>
        <w:gridCol w:w="9736"/>
        <w:tblGridChange w:id="0">
          <w:tblGrid>
            <w:gridCol w:w="9736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 w14:paraId="00000021">
            <w:pPr>
              <w:spacing w:after="16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6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1"/>
        <w:spacing w:after="60" w:before="240" w:lineRule="auto"/>
        <w:contextualSpacing w:val="0"/>
        <w:rPr>
          <w:rFonts w:ascii="Book Antiqua" w:cs="Book Antiqua" w:eastAsia="Book Antiqua" w:hAnsi="Book Antiqua"/>
          <w:b w:val="1"/>
          <w:i w:val="1"/>
          <w:color w:val="00000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rtl w:val="0"/>
        </w:rPr>
        <w:t xml:space="preserve">Resultado do recurso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14" w:right="0" w:hanging="357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Deferido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Indeferido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Assinatura do responsável pelo parecer: __________________________________, ____/____/2018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first"/>
      <w:pgSz w:h="16838" w:w="11906"/>
      <w:pgMar w:bottom="284" w:top="1276" w:left="1080" w:right="1080" w:header="86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3958.0" w:type="dxa"/>
      <w:jc w:val="left"/>
      <w:tblInd w:w="0.0" w:type="pct"/>
      <w:tblLayout w:type="fixed"/>
      <w:tblLook w:val="0400"/>
    </w:tblPr>
    <w:tblGrid>
      <w:gridCol w:w="561"/>
      <w:gridCol w:w="11373"/>
      <w:gridCol w:w="279"/>
      <w:gridCol w:w="198"/>
      <w:gridCol w:w="1547"/>
      <w:tblGridChange w:id="0">
        <w:tblGrid>
          <w:gridCol w:w="561"/>
          <w:gridCol w:w="11373"/>
          <w:gridCol w:w="279"/>
          <w:gridCol w:w="198"/>
          <w:gridCol w:w="1547"/>
        </w:tblGrid>
      </w:tblGridChange>
    </w:tblGrid>
    <w:tr>
      <w:trPr>
        <w:trHeight w:val="280" w:hRule="atLeast"/>
      </w:trPr>
      <w:tc>
        <w:tcPr>
          <w:shd w:fill="f8f8f8" w:val="clear"/>
          <w:vAlign w:val="center"/>
        </w:tcPr>
        <w:p w:rsidR="00000000" w:rsidDel="00000000" w:rsidP="00000000" w:rsidRDefault="00000000" w:rsidRPr="00000000" w14:paraId="00000031">
          <w:pPr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f8f8f8" w:val="clear"/>
          <w:vAlign w:val="center"/>
        </w:tcPr>
        <w:p w:rsidR="00000000" w:rsidDel="00000000" w:rsidP="00000000" w:rsidRDefault="00000000" w:rsidRPr="00000000" w14:paraId="00000032">
          <w:pPr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dddddd" w:val="clear"/>
          <w:vAlign w:val="center"/>
        </w:tcPr>
        <w:p w:rsidR="00000000" w:rsidDel="00000000" w:rsidP="00000000" w:rsidRDefault="00000000" w:rsidRPr="00000000" w14:paraId="00000033">
          <w:pPr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b2b2b2" w:val="clear"/>
          <w:vAlign w:val="center"/>
        </w:tcPr>
        <w:p w:rsidR="00000000" w:rsidDel="00000000" w:rsidP="00000000" w:rsidRDefault="00000000" w:rsidRPr="00000000" w14:paraId="00000034">
          <w:pPr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969696" w:val="clear"/>
          <w:vAlign w:val="center"/>
        </w:tcPr>
        <w:p w:rsidR="00000000" w:rsidDel="00000000" w:rsidP="00000000" w:rsidRDefault="00000000" w:rsidRPr="00000000" w14:paraId="00000035">
          <w:pPr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10136.0" w:type="dxa"/>
      <w:jc w:val="left"/>
      <w:tblInd w:w="-36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8679"/>
      <w:gridCol w:w="150"/>
      <w:gridCol w:w="159"/>
      <w:gridCol w:w="1148"/>
      <w:tblGridChange w:id="0">
        <w:tblGrid>
          <w:gridCol w:w="8679"/>
          <w:gridCol w:w="150"/>
          <w:gridCol w:w="159"/>
          <w:gridCol w:w="1148"/>
        </w:tblGrid>
      </w:tblGridChange>
    </w:tblGrid>
    <w:tr>
      <w:trPr>
        <w:trHeight w:val="1020" w:hRule="atLeast"/>
      </w:trPr>
      <w:tc>
        <w:tcPr>
          <w:shd w:fill="f8f8f8" w:val="clear"/>
          <w:tcMar>
            <w:left w:w="360.0" w:type="dxa"/>
          </w:tcMar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64" w:lineRule="auto"/>
            <w:ind w:left="0" w:right="0" w:firstLine="0"/>
            <w:contextualSpacing w:val="0"/>
            <w:jc w:val="left"/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40404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40404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29">
          <w:pPr>
            <w:pStyle w:val="Title"/>
            <w:contextualSpacing w:val="0"/>
            <w:rPr>
              <w:color w:val="404040"/>
            </w:rPr>
          </w:pPr>
          <w:r w:rsidDel="00000000" w:rsidR="00000000" w:rsidRPr="00000000">
            <w:rPr>
              <w:b w:val="1"/>
              <w:color w:val="404040"/>
              <w:rtl w:val="0"/>
            </w:rPr>
            <w:t xml:space="preserve">UNIVERSIDADE FEDERAL DO SUL DA BAHIA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64" w:lineRule="auto"/>
            <w:ind w:left="0" w:right="0" w:firstLine="0"/>
            <w:contextualSpacing w:val="0"/>
            <w:jc w:val="left"/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40404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40404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PRÓ-REITORIA DE SUSTENTABILIDADE E INTEGRAÇÃO SOCIAL</w:t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64" w:lineRule="auto"/>
            <w:ind w:left="0" w:right="0" w:firstLine="0"/>
            <w:contextualSpacing w:val="0"/>
            <w:jc w:val="left"/>
            <w:rPr>
              <w:rFonts w:ascii="Book Antiqua" w:cs="Book Antiqua" w:eastAsia="Book Antiqua" w:hAnsi="Book Antiqua"/>
              <w:b w:val="0"/>
              <w:i w:val="0"/>
              <w:smallCaps w:val="0"/>
              <w:strike w:val="0"/>
              <w:color w:val="595959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0"/>
              <w:color w:val="404040"/>
              <w:rtl w:val="0"/>
            </w:rPr>
            <w:t xml:space="preserve">DIRETORIA DE POLÍTICAS E PROMOÇÃO DA DIVERSIDADE</w:t>
          </w:r>
          <w:r w:rsidDel="00000000" w:rsidR="00000000" w:rsidRPr="00000000">
            <w:rPr>
              <w:rtl w:val="0"/>
            </w:rPr>
          </w:r>
        </w:p>
      </w:tc>
      <w:tc>
        <w:tcPr>
          <w:shd w:fill="dddddd" w:val="clear"/>
          <w:vAlign w:val="center"/>
        </w:tcPr>
        <w:p w:rsidR="00000000" w:rsidDel="00000000" w:rsidP="00000000" w:rsidRDefault="00000000" w:rsidRPr="00000000" w14:paraId="0000002C">
          <w:pPr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b2b2b2" w:val="clear"/>
          <w:vAlign w:val="center"/>
        </w:tcPr>
        <w:p w:rsidR="00000000" w:rsidDel="00000000" w:rsidP="00000000" w:rsidRDefault="00000000" w:rsidRPr="00000000" w14:paraId="0000002D">
          <w:pPr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002878" w:val="clear"/>
          <w:vAlign w:val="center"/>
        </w:tcPr>
        <w:p w:rsidR="00000000" w:rsidDel="00000000" w:rsidP="00000000" w:rsidRDefault="00000000" w:rsidRPr="00000000" w14:paraId="0000002E">
          <w:pPr>
            <w:contextualSpacing w:val="0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87632</wp:posOffset>
                </wp:positionH>
                <wp:positionV relativeFrom="paragraph">
                  <wp:posOffset>-29843</wp:posOffset>
                </wp:positionV>
                <wp:extent cx="565785" cy="5461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color w:val="595959"/>
        <w:sz w:val="22"/>
        <w:szCs w:val="22"/>
        <w:lang w:val="pt-BR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Book Antiqua" w:cs="Book Antiqua" w:eastAsia="Book Antiqua" w:hAnsi="Book Antiqua"/>
      <w:color w:val="6e6e6e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Book Antiqua" w:cs="Book Antiqua" w:eastAsia="Book Antiqua" w:hAnsi="Book Antiqua"/>
      <w:color w:val="6e6e6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Book Antiqua" w:cs="Book Antiqua" w:eastAsia="Book Antiqua" w:hAnsi="Book Antiqua"/>
      <w:color w:val="6e6e6e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Book Antiqua" w:cs="Book Antiqua" w:eastAsia="Book Antiqua" w:hAnsi="Book Antiqua"/>
      <w:i w:val="1"/>
      <w:color w:val="a5a5a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Book Antiqua" w:cs="Book Antiqua" w:eastAsia="Book Antiqua" w:hAnsi="Book Antiqua"/>
      <w:color w:val="a5a5a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Book Antiqua" w:cs="Book Antiqua" w:eastAsia="Book Antiqua" w:hAnsi="Book Antiqua"/>
      <w:color w:val="6e6e6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Book Antiqua" w:cs="Book Antiqua" w:eastAsia="Book Antiqua" w:hAnsi="Book Antiqua"/>
      <w:color w:val="6e6e6e"/>
      <w:sz w:val="28"/>
      <w:szCs w:val="28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band1Horz">
      <w:tcPr>
        <w:shd w:fill="dbdbdb" w:val="clear"/>
      </w:tcPr>
    </w:tblStylePr>
    <w:tblStylePr w:type="band1Vert">
      <w:tcPr>
        <w:shd w:fill="dbdbdb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d4d4d" w:space="0" w:sz="4" w:val="single"/>
          <w:left w:color="4d4d4d" w:space="0" w:sz="4" w:val="single"/>
          <w:bottom w:color="4d4d4d" w:space="0" w:sz="4" w:val="single"/>
          <w:right w:color="4d4d4d" w:space="0" w:sz="4" w:val="single"/>
          <w:insideH w:color="000000" w:space="0" w:sz="0" w:val="nil"/>
          <w:insideV w:color="000000" w:space="0" w:sz="0" w:val="nil"/>
        </w:tcBorders>
        <w:shd w:fill="4d4d4d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d4d4d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227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949494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49494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227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949494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49494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b w:val="1"/>
      <w:color w:val="00000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auto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