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0EC8" w:rsidRPr="007448CE" w:rsidRDefault="00940EC8" w:rsidP="00940EC8">
      <w:pPr>
        <w:jc w:val="center"/>
      </w:pPr>
      <w:r w:rsidRPr="007448CE">
        <w:rPr>
          <w:b/>
          <w:bCs/>
        </w:rPr>
        <w:t>FORMULÁRIO II: BAREMA</w:t>
      </w:r>
    </w:p>
    <w:p w:rsidR="00940EC8" w:rsidRPr="007448CE" w:rsidRDefault="00940EC8" w:rsidP="00940EC8">
      <w:pPr>
        <w:ind w:left="-76"/>
        <w:jc w:val="center"/>
      </w:pPr>
    </w:p>
    <w:p w:rsidR="00940EC8" w:rsidRPr="007448CE" w:rsidRDefault="00940EC8" w:rsidP="00940EC8">
      <w:pPr>
        <w:pStyle w:val="LO-normal"/>
        <w:widowControl w:val="0"/>
        <w:jc w:val="center"/>
        <w:rPr>
          <w:rFonts w:eastAsia="Arial" w:cs="Times New Roman"/>
          <w:color w:val="000000" w:themeColor="text1"/>
        </w:rPr>
      </w:pPr>
      <w:r w:rsidRPr="007448CE">
        <w:rPr>
          <w:rFonts w:cs="Times New Roman"/>
          <w:noProof/>
        </w:rPr>
        <w:drawing>
          <wp:inline distT="0" distB="0" distL="0" distR="0" wp14:anchorId="59D633C2" wp14:editId="098C7C9C">
            <wp:extent cx="906308" cy="695915"/>
            <wp:effectExtent l="0" t="0" r="0" b="3175"/>
            <wp:docPr id="897896121" name="image1.png" descr="Desenho de pessoa com relógio no top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enho de pessoa com relógio no topo&#10;&#10;Descrição gerada automaticamente com confiança médi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6071" cy="711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0EC8" w:rsidRPr="007448CE" w:rsidRDefault="00940EC8" w:rsidP="00940EC8">
      <w:pPr>
        <w:ind w:left="-76"/>
        <w:jc w:val="center"/>
      </w:pPr>
    </w:p>
    <w:p w:rsidR="00940EC8" w:rsidRPr="007448CE" w:rsidRDefault="00940EC8" w:rsidP="00940EC8">
      <w:pPr>
        <w:jc w:val="center"/>
        <w:rPr>
          <w:b/>
          <w:bCs/>
        </w:rPr>
      </w:pPr>
      <w:r w:rsidRPr="007448CE">
        <w:rPr>
          <w:b/>
          <w:bCs/>
        </w:rPr>
        <w:t xml:space="preserve">EDITAL PROAF Nº </w:t>
      </w:r>
      <w:r w:rsidR="00E34072">
        <w:rPr>
          <w:b/>
          <w:bCs/>
        </w:rPr>
        <w:t>10</w:t>
      </w:r>
      <w:r w:rsidRPr="007448CE">
        <w:rPr>
          <w:b/>
          <w:bCs/>
        </w:rPr>
        <w:t>/2024</w:t>
      </w:r>
    </w:p>
    <w:p w:rsidR="00940EC8" w:rsidRPr="007448CE" w:rsidRDefault="00940EC8" w:rsidP="00940EC8">
      <w:pPr>
        <w:jc w:val="center"/>
        <w:rPr>
          <w:b/>
          <w:bCs/>
        </w:rPr>
      </w:pPr>
    </w:p>
    <w:p w:rsidR="00940EC8" w:rsidRPr="007448CE" w:rsidRDefault="00940EC8" w:rsidP="00940EC8">
      <w:pPr>
        <w:jc w:val="center"/>
        <w:rPr>
          <w:b/>
          <w:bCs/>
        </w:rPr>
      </w:pPr>
      <w:r w:rsidRPr="007448CE">
        <w:rPr>
          <w:b/>
          <w:bCs/>
        </w:rPr>
        <w:t xml:space="preserve">PROCESSO SELETIVO SIMPLIFICADO PARA DOCENTE FORMADOR/A E TUTOR/A DO PROJETO </w:t>
      </w:r>
      <w:r w:rsidRPr="007448CE">
        <w:rPr>
          <w:rFonts w:eastAsia="Arial"/>
          <w:b/>
          <w:bCs/>
        </w:rPr>
        <w:t xml:space="preserve">ESCOLA QUILOMBO: CURSO DE APERFEIÇOAMENTO EM EDUCAÇÃO ESCOLAR QUILOMBOLA NO EXTREMO SUL DA BAHIA (2024-2025) - </w:t>
      </w:r>
      <w:r w:rsidRPr="007448CE">
        <w:rPr>
          <w:b/>
          <w:bCs/>
        </w:rPr>
        <w:t>MEC/SECADI/DIPERQ/CGERQ/UFSB</w:t>
      </w:r>
    </w:p>
    <w:p w:rsidR="00940EC8" w:rsidRPr="007448CE" w:rsidRDefault="00940EC8" w:rsidP="00940EC8">
      <w:pPr>
        <w:jc w:val="center"/>
        <w:rPr>
          <w:b/>
          <w:bCs/>
        </w:rPr>
      </w:pPr>
    </w:p>
    <w:tbl>
      <w:tblPr>
        <w:tblStyle w:val="Tabelacomgrade"/>
        <w:tblW w:w="0" w:type="auto"/>
        <w:tblInd w:w="-76" w:type="dxa"/>
        <w:tblLook w:val="04A0" w:firstRow="1" w:lastRow="0" w:firstColumn="1" w:lastColumn="0" w:noHBand="0" w:noVBand="1"/>
      </w:tblPr>
      <w:tblGrid>
        <w:gridCol w:w="950"/>
        <w:gridCol w:w="3969"/>
        <w:gridCol w:w="1904"/>
        <w:gridCol w:w="2265"/>
      </w:tblGrid>
      <w:tr w:rsidR="00940EC8" w:rsidRPr="007448CE" w:rsidTr="00920C0D">
        <w:tc>
          <w:tcPr>
            <w:tcW w:w="922" w:type="dxa"/>
          </w:tcPr>
          <w:p w:rsidR="00940EC8" w:rsidRPr="007448CE" w:rsidRDefault="00940EC8" w:rsidP="00920C0D">
            <w:pPr>
              <w:jc w:val="center"/>
              <w:rPr>
                <w:b/>
                <w:bCs/>
              </w:rPr>
            </w:pPr>
            <w:r w:rsidRPr="007448CE">
              <w:rPr>
                <w:b/>
                <w:bCs/>
              </w:rPr>
              <w:t xml:space="preserve">Ordem </w:t>
            </w:r>
          </w:p>
        </w:tc>
        <w:tc>
          <w:tcPr>
            <w:tcW w:w="3969" w:type="dxa"/>
          </w:tcPr>
          <w:p w:rsidR="00940EC8" w:rsidRPr="007448CE" w:rsidRDefault="00940EC8" w:rsidP="00920C0D">
            <w:pPr>
              <w:jc w:val="center"/>
              <w:rPr>
                <w:b/>
                <w:bCs/>
              </w:rPr>
            </w:pPr>
            <w:r w:rsidRPr="007448CE">
              <w:rPr>
                <w:b/>
                <w:bCs/>
              </w:rPr>
              <w:t>Reconhecimento/</w:t>
            </w:r>
          </w:p>
          <w:p w:rsidR="00940EC8" w:rsidRPr="007448CE" w:rsidRDefault="00940EC8" w:rsidP="00920C0D">
            <w:pPr>
              <w:jc w:val="center"/>
              <w:rPr>
                <w:b/>
                <w:bCs/>
              </w:rPr>
            </w:pPr>
            <w:r w:rsidRPr="007448CE">
              <w:rPr>
                <w:b/>
                <w:bCs/>
              </w:rPr>
              <w:t xml:space="preserve">Titulação Acadêmica </w:t>
            </w:r>
          </w:p>
          <w:p w:rsidR="00940EC8" w:rsidRPr="007448CE" w:rsidRDefault="00940EC8" w:rsidP="00920C0D">
            <w:pPr>
              <w:jc w:val="center"/>
              <w:rPr>
                <w:b/>
                <w:bCs/>
              </w:rPr>
            </w:pPr>
          </w:p>
        </w:tc>
        <w:tc>
          <w:tcPr>
            <w:tcW w:w="1904" w:type="dxa"/>
          </w:tcPr>
          <w:p w:rsidR="00940EC8" w:rsidRPr="007448CE" w:rsidRDefault="00940EC8" w:rsidP="00920C0D">
            <w:pPr>
              <w:jc w:val="center"/>
              <w:rPr>
                <w:b/>
                <w:bCs/>
              </w:rPr>
            </w:pPr>
            <w:r w:rsidRPr="007448CE">
              <w:rPr>
                <w:b/>
                <w:bCs/>
              </w:rPr>
              <w:t xml:space="preserve">Pontuação </w:t>
            </w:r>
          </w:p>
        </w:tc>
        <w:tc>
          <w:tcPr>
            <w:tcW w:w="2265" w:type="dxa"/>
          </w:tcPr>
          <w:p w:rsidR="00940EC8" w:rsidRPr="007448CE" w:rsidRDefault="00940EC8" w:rsidP="00920C0D">
            <w:pPr>
              <w:jc w:val="center"/>
              <w:rPr>
                <w:b/>
                <w:bCs/>
              </w:rPr>
            </w:pPr>
            <w:r w:rsidRPr="007448CE">
              <w:rPr>
                <w:b/>
                <w:bCs/>
              </w:rPr>
              <w:t>Máximo de pontos a serem obtidos</w:t>
            </w:r>
          </w:p>
        </w:tc>
      </w:tr>
      <w:tr w:rsidR="00940EC8" w:rsidRPr="007448CE" w:rsidTr="00920C0D">
        <w:tc>
          <w:tcPr>
            <w:tcW w:w="922" w:type="dxa"/>
          </w:tcPr>
          <w:p w:rsidR="00940EC8" w:rsidRPr="007448CE" w:rsidRDefault="00940EC8" w:rsidP="00920C0D">
            <w:pPr>
              <w:jc w:val="center"/>
            </w:pPr>
            <w:r w:rsidRPr="007448CE">
              <w:t>01</w:t>
            </w:r>
          </w:p>
        </w:tc>
        <w:tc>
          <w:tcPr>
            <w:tcW w:w="3969" w:type="dxa"/>
          </w:tcPr>
          <w:p w:rsidR="00940EC8" w:rsidRPr="007448CE" w:rsidRDefault="00940EC8" w:rsidP="00920C0D">
            <w:pPr>
              <w:jc w:val="center"/>
            </w:pPr>
            <w:r w:rsidRPr="007448CE">
              <w:t>Mestra/Mestre da Cultura Popular</w:t>
            </w:r>
          </w:p>
        </w:tc>
        <w:tc>
          <w:tcPr>
            <w:tcW w:w="1904" w:type="dxa"/>
          </w:tcPr>
          <w:p w:rsidR="00940EC8" w:rsidRPr="007448CE" w:rsidRDefault="00940EC8" w:rsidP="00920C0D">
            <w:pPr>
              <w:jc w:val="center"/>
            </w:pPr>
            <w:r w:rsidRPr="007448CE">
              <w:t>75</w:t>
            </w:r>
          </w:p>
        </w:tc>
        <w:tc>
          <w:tcPr>
            <w:tcW w:w="2265" w:type="dxa"/>
          </w:tcPr>
          <w:p w:rsidR="00940EC8" w:rsidRPr="007448CE" w:rsidRDefault="00940EC8" w:rsidP="00920C0D">
            <w:pPr>
              <w:jc w:val="center"/>
            </w:pPr>
            <w:r w:rsidRPr="007448CE">
              <w:t>75</w:t>
            </w:r>
          </w:p>
        </w:tc>
      </w:tr>
      <w:tr w:rsidR="00940EC8" w:rsidRPr="007448CE" w:rsidTr="00920C0D">
        <w:tc>
          <w:tcPr>
            <w:tcW w:w="922" w:type="dxa"/>
          </w:tcPr>
          <w:p w:rsidR="00940EC8" w:rsidRPr="007448CE" w:rsidRDefault="00940EC8" w:rsidP="00920C0D">
            <w:pPr>
              <w:jc w:val="center"/>
            </w:pPr>
            <w:r w:rsidRPr="007448CE">
              <w:t>02</w:t>
            </w:r>
          </w:p>
        </w:tc>
        <w:tc>
          <w:tcPr>
            <w:tcW w:w="3969" w:type="dxa"/>
          </w:tcPr>
          <w:p w:rsidR="00940EC8" w:rsidRPr="007448CE" w:rsidRDefault="00940EC8" w:rsidP="00920C0D">
            <w:pPr>
              <w:jc w:val="center"/>
            </w:pPr>
            <w:r w:rsidRPr="007448CE">
              <w:t>Lideranças Quilombolas</w:t>
            </w:r>
          </w:p>
        </w:tc>
        <w:tc>
          <w:tcPr>
            <w:tcW w:w="1904" w:type="dxa"/>
          </w:tcPr>
          <w:p w:rsidR="00940EC8" w:rsidRPr="007448CE" w:rsidRDefault="00940EC8" w:rsidP="00920C0D">
            <w:pPr>
              <w:jc w:val="center"/>
            </w:pPr>
            <w:r w:rsidRPr="007448CE">
              <w:t>75</w:t>
            </w:r>
          </w:p>
        </w:tc>
        <w:tc>
          <w:tcPr>
            <w:tcW w:w="2265" w:type="dxa"/>
          </w:tcPr>
          <w:p w:rsidR="00940EC8" w:rsidRPr="007448CE" w:rsidRDefault="00940EC8" w:rsidP="00920C0D">
            <w:pPr>
              <w:jc w:val="center"/>
            </w:pPr>
            <w:r w:rsidRPr="007448CE">
              <w:t>75</w:t>
            </w:r>
          </w:p>
        </w:tc>
      </w:tr>
      <w:tr w:rsidR="00940EC8" w:rsidRPr="007448CE" w:rsidTr="00920C0D">
        <w:tc>
          <w:tcPr>
            <w:tcW w:w="922" w:type="dxa"/>
          </w:tcPr>
          <w:p w:rsidR="00940EC8" w:rsidRPr="007448CE" w:rsidRDefault="00940EC8" w:rsidP="00920C0D">
            <w:pPr>
              <w:jc w:val="center"/>
            </w:pPr>
            <w:r w:rsidRPr="007448CE">
              <w:t>03</w:t>
            </w:r>
          </w:p>
        </w:tc>
        <w:tc>
          <w:tcPr>
            <w:tcW w:w="3969" w:type="dxa"/>
          </w:tcPr>
          <w:p w:rsidR="00940EC8" w:rsidRPr="007448CE" w:rsidRDefault="00940EC8" w:rsidP="00920C0D">
            <w:pPr>
              <w:jc w:val="center"/>
            </w:pPr>
            <w:r w:rsidRPr="007448CE">
              <w:t>Doutorado na área</w:t>
            </w:r>
          </w:p>
        </w:tc>
        <w:tc>
          <w:tcPr>
            <w:tcW w:w="1904" w:type="dxa"/>
          </w:tcPr>
          <w:p w:rsidR="00940EC8" w:rsidRPr="007448CE" w:rsidRDefault="00940EC8" w:rsidP="00920C0D">
            <w:pPr>
              <w:jc w:val="center"/>
            </w:pPr>
            <w:r w:rsidRPr="007448CE">
              <w:t>50</w:t>
            </w:r>
          </w:p>
        </w:tc>
        <w:tc>
          <w:tcPr>
            <w:tcW w:w="2265" w:type="dxa"/>
          </w:tcPr>
          <w:p w:rsidR="00940EC8" w:rsidRPr="007448CE" w:rsidRDefault="00940EC8" w:rsidP="00920C0D">
            <w:pPr>
              <w:jc w:val="center"/>
            </w:pPr>
            <w:r w:rsidRPr="007448CE">
              <w:t>50</w:t>
            </w:r>
          </w:p>
        </w:tc>
      </w:tr>
      <w:tr w:rsidR="00940EC8" w:rsidRPr="007448CE" w:rsidTr="00920C0D">
        <w:tc>
          <w:tcPr>
            <w:tcW w:w="922" w:type="dxa"/>
          </w:tcPr>
          <w:p w:rsidR="00940EC8" w:rsidRPr="007448CE" w:rsidRDefault="00940EC8" w:rsidP="00920C0D">
            <w:pPr>
              <w:jc w:val="center"/>
            </w:pPr>
            <w:r w:rsidRPr="007448CE">
              <w:t>04</w:t>
            </w:r>
          </w:p>
        </w:tc>
        <w:tc>
          <w:tcPr>
            <w:tcW w:w="3969" w:type="dxa"/>
          </w:tcPr>
          <w:p w:rsidR="00940EC8" w:rsidRPr="007448CE" w:rsidRDefault="00940EC8" w:rsidP="00920C0D">
            <w:pPr>
              <w:jc w:val="center"/>
            </w:pPr>
            <w:r w:rsidRPr="007448CE">
              <w:t>Doutorado em áreas afins</w:t>
            </w:r>
          </w:p>
        </w:tc>
        <w:tc>
          <w:tcPr>
            <w:tcW w:w="1904" w:type="dxa"/>
          </w:tcPr>
          <w:p w:rsidR="00940EC8" w:rsidRPr="007448CE" w:rsidRDefault="00940EC8" w:rsidP="00920C0D">
            <w:pPr>
              <w:jc w:val="center"/>
            </w:pPr>
            <w:r w:rsidRPr="007448CE">
              <w:t>45</w:t>
            </w:r>
          </w:p>
        </w:tc>
        <w:tc>
          <w:tcPr>
            <w:tcW w:w="2265" w:type="dxa"/>
          </w:tcPr>
          <w:p w:rsidR="00940EC8" w:rsidRPr="007448CE" w:rsidRDefault="00940EC8" w:rsidP="00920C0D">
            <w:pPr>
              <w:jc w:val="center"/>
            </w:pPr>
            <w:r w:rsidRPr="007448CE">
              <w:t>45</w:t>
            </w:r>
          </w:p>
        </w:tc>
      </w:tr>
      <w:tr w:rsidR="00940EC8" w:rsidRPr="007448CE" w:rsidTr="00920C0D">
        <w:tc>
          <w:tcPr>
            <w:tcW w:w="922" w:type="dxa"/>
          </w:tcPr>
          <w:p w:rsidR="00940EC8" w:rsidRPr="007448CE" w:rsidRDefault="00940EC8" w:rsidP="00920C0D">
            <w:pPr>
              <w:jc w:val="center"/>
            </w:pPr>
            <w:r w:rsidRPr="007448CE">
              <w:t>05</w:t>
            </w:r>
          </w:p>
        </w:tc>
        <w:tc>
          <w:tcPr>
            <w:tcW w:w="3969" w:type="dxa"/>
          </w:tcPr>
          <w:p w:rsidR="00940EC8" w:rsidRPr="007448CE" w:rsidRDefault="00940EC8" w:rsidP="00920C0D">
            <w:pPr>
              <w:jc w:val="center"/>
            </w:pPr>
            <w:r w:rsidRPr="007448CE">
              <w:t>Mestrado na área</w:t>
            </w:r>
          </w:p>
        </w:tc>
        <w:tc>
          <w:tcPr>
            <w:tcW w:w="1904" w:type="dxa"/>
          </w:tcPr>
          <w:p w:rsidR="00940EC8" w:rsidRPr="007448CE" w:rsidRDefault="00940EC8" w:rsidP="00920C0D">
            <w:pPr>
              <w:jc w:val="center"/>
            </w:pPr>
            <w:r w:rsidRPr="007448CE">
              <w:t>40</w:t>
            </w:r>
          </w:p>
        </w:tc>
        <w:tc>
          <w:tcPr>
            <w:tcW w:w="2265" w:type="dxa"/>
          </w:tcPr>
          <w:p w:rsidR="00940EC8" w:rsidRPr="007448CE" w:rsidRDefault="00940EC8" w:rsidP="00920C0D">
            <w:pPr>
              <w:jc w:val="center"/>
            </w:pPr>
            <w:r w:rsidRPr="007448CE">
              <w:t>40</w:t>
            </w:r>
          </w:p>
        </w:tc>
      </w:tr>
      <w:tr w:rsidR="00940EC8" w:rsidRPr="007448CE" w:rsidTr="00920C0D">
        <w:tc>
          <w:tcPr>
            <w:tcW w:w="922" w:type="dxa"/>
          </w:tcPr>
          <w:p w:rsidR="00940EC8" w:rsidRPr="007448CE" w:rsidRDefault="00940EC8" w:rsidP="00920C0D">
            <w:pPr>
              <w:jc w:val="center"/>
            </w:pPr>
            <w:r w:rsidRPr="007448CE">
              <w:t>06</w:t>
            </w:r>
          </w:p>
        </w:tc>
        <w:tc>
          <w:tcPr>
            <w:tcW w:w="3969" w:type="dxa"/>
          </w:tcPr>
          <w:p w:rsidR="00940EC8" w:rsidRPr="007448CE" w:rsidRDefault="00940EC8" w:rsidP="00920C0D">
            <w:pPr>
              <w:jc w:val="center"/>
            </w:pPr>
            <w:r w:rsidRPr="007448CE">
              <w:t>Mestrado em áreas afins</w:t>
            </w:r>
          </w:p>
        </w:tc>
        <w:tc>
          <w:tcPr>
            <w:tcW w:w="1904" w:type="dxa"/>
          </w:tcPr>
          <w:p w:rsidR="00940EC8" w:rsidRPr="007448CE" w:rsidRDefault="00940EC8" w:rsidP="00920C0D">
            <w:pPr>
              <w:jc w:val="center"/>
            </w:pPr>
            <w:r w:rsidRPr="007448CE">
              <w:t>35</w:t>
            </w:r>
          </w:p>
        </w:tc>
        <w:tc>
          <w:tcPr>
            <w:tcW w:w="2265" w:type="dxa"/>
          </w:tcPr>
          <w:p w:rsidR="00940EC8" w:rsidRPr="007448CE" w:rsidRDefault="00940EC8" w:rsidP="00920C0D">
            <w:pPr>
              <w:jc w:val="center"/>
            </w:pPr>
            <w:r w:rsidRPr="007448CE">
              <w:t>35</w:t>
            </w:r>
          </w:p>
        </w:tc>
      </w:tr>
      <w:tr w:rsidR="00940EC8" w:rsidRPr="007448CE" w:rsidTr="00920C0D">
        <w:tc>
          <w:tcPr>
            <w:tcW w:w="922" w:type="dxa"/>
          </w:tcPr>
          <w:p w:rsidR="00940EC8" w:rsidRPr="007448CE" w:rsidRDefault="00940EC8" w:rsidP="00920C0D">
            <w:pPr>
              <w:jc w:val="center"/>
            </w:pPr>
          </w:p>
        </w:tc>
        <w:tc>
          <w:tcPr>
            <w:tcW w:w="3969" w:type="dxa"/>
          </w:tcPr>
          <w:p w:rsidR="00940EC8" w:rsidRPr="007448CE" w:rsidRDefault="00940EC8" w:rsidP="00920C0D">
            <w:pPr>
              <w:jc w:val="center"/>
              <w:rPr>
                <w:b/>
                <w:bCs/>
              </w:rPr>
            </w:pPr>
          </w:p>
          <w:p w:rsidR="00940EC8" w:rsidRPr="007448CE" w:rsidRDefault="00940EC8" w:rsidP="00920C0D">
            <w:pPr>
              <w:jc w:val="center"/>
              <w:rPr>
                <w:b/>
                <w:bCs/>
              </w:rPr>
            </w:pPr>
            <w:r w:rsidRPr="007448CE">
              <w:rPr>
                <w:b/>
                <w:bCs/>
              </w:rPr>
              <w:t>Experiência (máximo de 140 pontos)</w:t>
            </w:r>
          </w:p>
        </w:tc>
        <w:tc>
          <w:tcPr>
            <w:tcW w:w="1904" w:type="dxa"/>
          </w:tcPr>
          <w:p w:rsidR="00940EC8" w:rsidRPr="007448CE" w:rsidRDefault="00940EC8" w:rsidP="00920C0D">
            <w:pPr>
              <w:jc w:val="center"/>
              <w:rPr>
                <w:b/>
                <w:bCs/>
              </w:rPr>
            </w:pPr>
          </w:p>
          <w:p w:rsidR="00940EC8" w:rsidRPr="007448CE" w:rsidRDefault="00940EC8" w:rsidP="00920C0D">
            <w:pPr>
              <w:jc w:val="center"/>
              <w:rPr>
                <w:b/>
                <w:bCs/>
              </w:rPr>
            </w:pPr>
            <w:r w:rsidRPr="007448CE">
              <w:rPr>
                <w:b/>
                <w:bCs/>
              </w:rPr>
              <w:t xml:space="preserve">Pontuação </w:t>
            </w:r>
          </w:p>
        </w:tc>
        <w:tc>
          <w:tcPr>
            <w:tcW w:w="2265" w:type="dxa"/>
          </w:tcPr>
          <w:p w:rsidR="00940EC8" w:rsidRPr="007448CE" w:rsidRDefault="00940EC8" w:rsidP="00920C0D">
            <w:pPr>
              <w:jc w:val="center"/>
              <w:rPr>
                <w:b/>
                <w:bCs/>
              </w:rPr>
            </w:pPr>
          </w:p>
          <w:p w:rsidR="00940EC8" w:rsidRPr="007448CE" w:rsidRDefault="00940EC8" w:rsidP="00920C0D">
            <w:pPr>
              <w:jc w:val="center"/>
              <w:rPr>
                <w:b/>
                <w:bCs/>
              </w:rPr>
            </w:pPr>
            <w:r w:rsidRPr="007448CE">
              <w:rPr>
                <w:b/>
                <w:bCs/>
              </w:rPr>
              <w:t>Máximo de pontos a serem obtidos</w:t>
            </w:r>
          </w:p>
        </w:tc>
      </w:tr>
      <w:tr w:rsidR="00940EC8" w:rsidRPr="007448CE" w:rsidTr="00920C0D">
        <w:tc>
          <w:tcPr>
            <w:tcW w:w="922" w:type="dxa"/>
          </w:tcPr>
          <w:p w:rsidR="00940EC8" w:rsidRPr="007448CE" w:rsidRDefault="00940EC8" w:rsidP="00920C0D">
            <w:pPr>
              <w:jc w:val="center"/>
            </w:pPr>
            <w:r w:rsidRPr="007448CE">
              <w:t>07</w:t>
            </w:r>
          </w:p>
        </w:tc>
        <w:tc>
          <w:tcPr>
            <w:tcW w:w="3969" w:type="dxa"/>
          </w:tcPr>
          <w:p w:rsidR="00940EC8" w:rsidRPr="007448CE" w:rsidRDefault="00940EC8" w:rsidP="00920C0D">
            <w:pPr>
              <w:jc w:val="center"/>
            </w:pPr>
            <w:r w:rsidRPr="007448CE">
              <w:t>Atuação como Mestra/Mestre da Cultura Popular</w:t>
            </w:r>
          </w:p>
        </w:tc>
        <w:tc>
          <w:tcPr>
            <w:tcW w:w="1904" w:type="dxa"/>
          </w:tcPr>
          <w:p w:rsidR="00940EC8" w:rsidRPr="007448CE" w:rsidRDefault="00940EC8" w:rsidP="00920C0D">
            <w:pPr>
              <w:jc w:val="center"/>
            </w:pPr>
          </w:p>
          <w:p w:rsidR="00940EC8" w:rsidRPr="007448CE" w:rsidRDefault="00940EC8" w:rsidP="00920C0D">
            <w:pPr>
              <w:jc w:val="center"/>
            </w:pPr>
            <w:r w:rsidRPr="007448CE">
              <w:t xml:space="preserve">50 </w:t>
            </w:r>
          </w:p>
        </w:tc>
        <w:tc>
          <w:tcPr>
            <w:tcW w:w="2265" w:type="dxa"/>
          </w:tcPr>
          <w:p w:rsidR="00940EC8" w:rsidRPr="007448CE" w:rsidRDefault="00940EC8" w:rsidP="00920C0D">
            <w:pPr>
              <w:jc w:val="center"/>
            </w:pPr>
          </w:p>
          <w:p w:rsidR="00940EC8" w:rsidRPr="007448CE" w:rsidRDefault="00940EC8" w:rsidP="00920C0D">
            <w:pPr>
              <w:jc w:val="center"/>
            </w:pPr>
            <w:r w:rsidRPr="007448CE">
              <w:t>50</w:t>
            </w:r>
          </w:p>
        </w:tc>
      </w:tr>
      <w:tr w:rsidR="00940EC8" w:rsidRPr="007448CE" w:rsidTr="00920C0D">
        <w:tc>
          <w:tcPr>
            <w:tcW w:w="922" w:type="dxa"/>
          </w:tcPr>
          <w:p w:rsidR="00940EC8" w:rsidRPr="007448CE" w:rsidRDefault="00940EC8" w:rsidP="00920C0D">
            <w:pPr>
              <w:jc w:val="center"/>
            </w:pPr>
            <w:r w:rsidRPr="007448CE">
              <w:t>08</w:t>
            </w:r>
          </w:p>
        </w:tc>
        <w:tc>
          <w:tcPr>
            <w:tcW w:w="3969" w:type="dxa"/>
          </w:tcPr>
          <w:p w:rsidR="00940EC8" w:rsidRPr="007448CE" w:rsidRDefault="00940EC8" w:rsidP="00920C0D">
            <w:pPr>
              <w:jc w:val="center"/>
            </w:pPr>
            <w:r w:rsidRPr="007448CE">
              <w:t>Atuação como lideranças de associações quilombolas</w:t>
            </w:r>
          </w:p>
        </w:tc>
        <w:tc>
          <w:tcPr>
            <w:tcW w:w="1904" w:type="dxa"/>
          </w:tcPr>
          <w:p w:rsidR="00940EC8" w:rsidRPr="007448CE" w:rsidRDefault="00940EC8" w:rsidP="00920C0D">
            <w:pPr>
              <w:jc w:val="center"/>
            </w:pPr>
          </w:p>
          <w:p w:rsidR="00940EC8" w:rsidRPr="007448CE" w:rsidRDefault="00940EC8" w:rsidP="00920C0D">
            <w:pPr>
              <w:jc w:val="center"/>
            </w:pPr>
            <w:r w:rsidRPr="007448CE">
              <w:t>50</w:t>
            </w:r>
          </w:p>
        </w:tc>
        <w:tc>
          <w:tcPr>
            <w:tcW w:w="2265" w:type="dxa"/>
          </w:tcPr>
          <w:p w:rsidR="00940EC8" w:rsidRPr="007448CE" w:rsidRDefault="00940EC8" w:rsidP="00920C0D">
            <w:pPr>
              <w:jc w:val="center"/>
            </w:pPr>
          </w:p>
          <w:p w:rsidR="00940EC8" w:rsidRPr="007448CE" w:rsidRDefault="00940EC8" w:rsidP="00920C0D">
            <w:pPr>
              <w:jc w:val="center"/>
            </w:pPr>
            <w:r w:rsidRPr="007448CE">
              <w:t>50</w:t>
            </w:r>
          </w:p>
        </w:tc>
      </w:tr>
      <w:tr w:rsidR="00940EC8" w:rsidRPr="007448CE" w:rsidTr="00920C0D">
        <w:tc>
          <w:tcPr>
            <w:tcW w:w="922" w:type="dxa"/>
          </w:tcPr>
          <w:p w:rsidR="00940EC8" w:rsidRPr="007448CE" w:rsidRDefault="00940EC8" w:rsidP="00920C0D">
            <w:pPr>
              <w:jc w:val="center"/>
            </w:pPr>
            <w:r w:rsidRPr="007448CE">
              <w:t xml:space="preserve">09 </w:t>
            </w:r>
          </w:p>
        </w:tc>
        <w:tc>
          <w:tcPr>
            <w:tcW w:w="3969" w:type="dxa"/>
          </w:tcPr>
          <w:p w:rsidR="00940EC8" w:rsidRPr="007448CE" w:rsidRDefault="00940EC8" w:rsidP="00920C0D">
            <w:pPr>
              <w:jc w:val="center"/>
            </w:pPr>
            <w:r w:rsidRPr="007448CE">
              <w:t>Docência no Magistério Superior</w:t>
            </w:r>
          </w:p>
        </w:tc>
        <w:tc>
          <w:tcPr>
            <w:tcW w:w="1904" w:type="dxa"/>
          </w:tcPr>
          <w:p w:rsidR="00940EC8" w:rsidRPr="007448CE" w:rsidRDefault="00940EC8" w:rsidP="00920C0D">
            <w:pPr>
              <w:jc w:val="center"/>
            </w:pPr>
            <w:r w:rsidRPr="007448CE">
              <w:t>2 por ano</w:t>
            </w:r>
          </w:p>
        </w:tc>
        <w:tc>
          <w:tcPr>
            <w:tcW w:w="2265" w:type="dxa"/>
          </w:tcPr>
          <w:p w:rsidR="00940EC8" w:rsidRPr="007448CE" w:rsidRDefault="00940EC8" w:rsidP="00920C0D">
            <w:pPr>
              <w:jc w:val="center"/>
            </w:pPr>
            <w:r w:rsidRPr="007448CE">
              <w:t>10</w:t>
            </w:r>
          </w:p>
        </w:tc>
      </w:tr>
      <w:tr w:rsidR="00940EC8" w:rsidRPr="007448CE" w:rsidTr="00920C0D">
        <w:tc>
          <w:tcPr>
            <w:tcW w:w="922" w:type="dxa"/>
          </w:tcPr>
          <w:p w:rsidR="00940EC8" w:rsidRPr="007448CE" w:rsidRDefault="00940EC8" w:rsidP="00920C0D">
            <w:pPr>
              <w:jc w:val="center"/>
            </w:pPr>
            <w:r w:rsidRPr="007448CE">
              <w:t>10</w:t>
            </w:r>
          </w:p>
        </w:tc>
        <w:tc>
          <w:tcPr>
            <w:tcW w:w="3969" w:type="dxa"/>
          </w:tcPr>
          <w:p w:rsidR="00940EC8" w:rsidRPr="007448CE" w:rsidRDefault="00940EC8" w:rsidP="00920C0D">
            <w:pPr>
              <w:jc w:val="center"/>
            </w:pPr>
            <w:r w:rsidRPr="007448CE">
              <w:t>Docência em Formação Continuada</w:t>
            </w:r>
          </w:p>
        </w:tc>
        <w:tc>
          <w:tcPr>
            <w:tcW w:w="1904" w:type="dxa"/>
          </w:tcPr>
          <w:p w:rsidR="00940EC8" w:rsidRPr="007448CE" w:rsidRDefault="00940EC8" w:rsidP="00920C0D">
            <w:pPr>
              <w:jc w:val="center"/>
            </w:pPr>
            <w:r w:rsidRPr="007448CE">
              <w:t>2 por ano</w:t>
            </w:r>
          </w:p>
        </w:tc>
        <w:tc>
          <w:tcPr>
            <w:tcW w:w="2265" w:type="dxa"/>
          </w:tcPr>
          <w:p w:rsidR="00940EC8" w:rsidRPr="007448CE" w:rsidRDefault="00940EC8" w:rsidP="00920C0D">
            <w:pPr>
              <w:jc w:val="center"/>
            </w:pPr>
            <w:r w:rsidRPr="007448CE">
              <w:t>10</w:t>
            </w:r>
          </w:p>
        </w:tc>
      </w:tr>
      <w:tr w:rsidR="00940EC8" w:rsidRPr="007448CE" w:rsidTr="00920C0D">
        <w:tc>
          <w:tcPr>
            <w:tcW w:w="922" w:type="dxa"/>
          </w:tcPr>
          <w:p w:rsidR="00940EC8" w:rsidRPr="007448CE" w:rsidRDefault="00940EC8" w:rsidP="00920C0D">
            <w:pPr>
              <w:jc w:val="center"/>
            </w:pPr>
            <w:r w:rsidRPr="007448CE">
              <w:t>11</w:t>
            </w:r>
          </w:p>
        </w:tc>
        <w:tc>
          <w:tcPr>
            <w:tcW w:w="3969" w:type="dxa"/>
          </w:tcPr>
          <w:p w:rsidR="00940EC8" w:rsidRPr="007448CE" w:rsidRDefault="00940EC8" w:rsidP="00920C0D">
            <w:pPr>
              <w:jc w:val="center"/>
            </w:pPr>
            <w:r w:rsidRPr="007448CE">
              <w:t>Publicações na área (últimos 4 anos)</w:t>
            </w:r>
          </w:p>
        </w:tc>
        <w:tc>
          <w:tcPr>
            <w:tcW w:w="1904" w:type="dxa"/>
          </w:tcPr>
          <w:p w:rsidR="00940EC8" w:rsidRPr="007448CE" w:rsidRDefault="00940EC8" w:rsidP="00920C0D">
            <w:pPr>
              <w:jc w:val="center"/>
            </w:pPr>
            <w:r w:rsidRPr="007448CE">
              <w:t>2 por ano</w:t>
            </w:r>
          </w:p>
        </w:tc>
        <w:tc>
          <w:tcPr>
            <w:tcW w:w="2265" w:type="dxa"/>
          </w:tcPr>
          <w:p w:rsidR="00940EC8" w:rsidRPr="007448CE" w:rsidRDefault="00940EC8" w:rsidP="00920C0D">
            <w:pPr>
              <w:jc w:val="center"/>
            </w:pPr>
            <w:r w:rsidRPr="007448CE">
              <w:t>10</w:t>
            </w:r>
          </w:p>
        </w:tc>
      </w:tr>
      <w:tr w:rsidR="00940EC8" w:rsidRPr="007448CE" w:rsidTr="00920C0D">
        <w:tc>
          <w:tcPr>
            <w:tcW w:w="922" w:type="dxa"/>
          </w:tcPr>
          <w:p w:rsidR="00940EC8" w:rsidRPr="007448CE" w:rsidRDefault="00940EC8" w:rsidP="00920C0D">
            <w:pPr>
              <w:jc w:val="center"/>
            </w:pPr>
            <w:r w:rsidRPr="007448CE">
              <w:t>12</w:t>
            </w:r>
          </w:p>
        </w:tc>
        <w:tc>
          <w:tcPr>
            <w:tcW w:w="3969" w:type="dxa"/>
          </w:tcPr>
          <w:p w:rsidR="00940EC8" w:rsidRPr="007448CE" w:rsidRDefault="00940EC8" w:rsidP="00920C0D">
            <w:pPr>
              <w:jc w:val="center"/>
            </w:pPr>
            <w:r w:rsidRPr="007448CE">
              <w:t>Participação em eventos na área (últimos 4 anos)</w:t>
            </w:r>
          </w:p>
        </w:tc>
        <w:tc>
          <w:tcPr>
            <w:tcW w:w="1904" w:type="dxa"/>
          </w:tcPr>
          <w:p w:rsidR="00940EC8" w:rsidRPr="007448CE" w:rsidRDefault="00940EC8" w:rsidP="00920C0D">
            <w:pPr>
              <w:jc w:val="center"/>
            </w:pPr>
          </w:p>
          <w:p w:rsidR="00940EC8" w:rsidRPr="007448CE" w:rsidRDefault="00940EC8" w:rsidP="00920C0D">
            <w:pPr>
              <w:jc w:val="center"/>
            </w:pPr>
            <w:r w:rsidRPr="007448CE">
              <w:t>2 por ano</w:t>
            </w:r>
          </w:p>
        </w:tc>
        <w:tc>
          <w:tcPr>
            <w:tcW w:w="2265" w:type="dxa"/>
          </w:tcPr>
          <w:p w:rsidR="00940EC8" w:rsidRPr="007448CE" w:rsidRDefault="00940EC8" w:rsidP="00920C0D">
            <w:pPr>
              <w:jc w:val="center"/>
            </w:pPr>
          </w:p>
          <w:p w:rsidR="00940EC8" w:rsidRPr="007448CE" w:rsidRDefault="00940EC8" w:rsidP="00920C0D">
            <w:pPr>
              <w:jc w:val="center"/>
            </w:pPr>
            <w:r w:rsidRPr="007448CE">
              <w:t>10</w:t>
            </w:r>
          </w:p>
        </w:tc>
      </w:tr>
    </w:tbl>
    <w:p w:rsidR="00940EC8" w:rsidRDefault="00940EC8" w:rsidP="00940EC8"/>
    <w:p w:rsidR="000D2728" w:rsidRDefault="000D2728"/>
    <w:sectPr w:rsidR="000D2728" w:rsidSect="0009578E">
      <w:pgSz w:w="11906" w:h="16838"/>
      <w:pgMar w:top="99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C8"/>
    <w:rsid w:val="000D2728"/>
    <w:rsid w:val="00645991"/>
    <w:rsid w:val="00940EC8"/>
    <w:rsid w:val="00C403A6"/>
    <w:rsid w:val="00E3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535E4"/>
  <w15:chartTrackingRefBased/>
  <w15:docId w15:val="{80173E52-9EEF-574B-9BFF-12FC723A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EC8"/>
    <w:rPr>
      <w:rFonts w:ascii="Times New Roman" w:eastAsia="Times New Roman" w:hAnsi="Times New Roman" w:cs="Times New Roman"/>
      <w:kern w:val="0"/>
      <w:lang w:val="pt-PT" w:eastAsia="pt-BR" w:bidi="hi-I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rsid w:val="00940EC8"/>
    <w:rPr>
      <w:rFonts w:ascii="Times New Roman" w:eastAsia="NSimSun" w:hAnsi="Times New Roman" w:cs="Lucida Sans"/>
      <w:kern w:val="0"/>
      <w:lang w:val="pt-PT" w:eastAsia="zh-CN" w:bidi="hi-IN"/>
      <w14:ligatures w14:val="none"/>
    </w:rPr>
  </w:style>
  <w:style w:type="table" w:styleId="Tabelacomgrade">
    <w:name w:val="Table Grid"/>
    <w:basedOn w:val="Tabelanormal"/>
    <w:uiPriority w:val="39"/>
    <w:rsid w:val="00940EC8"/>
    <w:rPr>
      <w:rFonts w:ascii="Times New Roman" w:eastAsia="Times New Roman" w:hAnsi="Times New Roman" w:cs="Times New Roman"/>
      <w:kern w:val="0"/>
      <w:lang w:val="pt-PT"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2024-06-04T15:48:00Z</dcterms:created>
  <dcterms:modified xsi:type="dcterms:W3CDTF">2024-06-06T20:25:00Z</dcterms:modified>
</cp:coreProperties>
</file>