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4" w:rsidRPr="00151684" w:rsidRDefault="001F023D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sz w:val="24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9C5FD6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D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p w:rsidR="00151684" w:rsidRPr="00151684" w:rsidRDefault="001C0F4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/>
          <w:sz w:val="20"/>
        </w:rPr>
      </w:pPr>
      <w:r w:rsidRPr="00151684">
        <w:rPr>
          <w:rFonts w:ascii="Century Gothic" w:hAnsi="Century Gothic" w:cs="Arial"/>
          <w:color w:val="auto"/>
          <w:sz w:val="20"/>
        </w:rPr>
        <w:t>Eu, _______________________________________</w:t>
      </w:r>
      <w:r w:rsidR="003D3BA4" w:rsidRPr="00151684">
        <w:rPr>
          <w:rFonts w:ascii="Century Gothic" w:hAnsi="Century Gothic" w:cs="Arial"/>
          <w:color w:val="auto"/>
          <w:sz w:val="20"/>
        </w:rPr>
        <w:t>_____________________________, n</w:t>
      </w:r>
      <w:r w:rsidRPr="00151684">
        <w:rPr>
          <w:rFonts w:ascii="Century Gothic" w:hAnsi="Century Gothic" w:cs="Arial"/>
          <w:color w:val="auto"/>
          <w:sz w:val="20"/>
        </w:rPr>
        <w:t xml:space="preserve">º de Matrícula _________________________, 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na condição de </w:t>
      </w:r>
      <w:r w:rsidR="00117D00" w:rsidRPr="00151684">
        <w:rPr>
          <w:rFonts w:ascii="Century Gothic" w:hAnsi="Century Gothic" w:cs="Arial"/>
          <w:b/>
          <w:color w:val="auto"/>
          <w:sz w:val="20"/>
        </w:rPr>
        <w:t xml:space="preserve">estudante </w:t>
      </w:r>
      <w:r w:rsidR="00151684" w:rsidRPr="00151684">
        <w:rPr>
          <w:rFonts w:ascii="Century Gothic" w:hAnsi="Century Gothic"/>
          <w:sz w:val="20"/>
        </w:rPr>
        <w:t>contemplada/o com o Auxílio</w:t>
      </w:r>
      <w:r w:rsidR="009C5FD6">
        <w:rPr>
          <w:rFonts w:ascii="Century Gothic" w:hAnsi="Century Gothic"/>
          <w:sz w:val="20"/>
        </w:rPr>
        <w:t>/Bolsa</w:t>
      </w:r>
      <w:r w:rsidR="00151684" w:rsidRPr="00151684">
        <w:rPr>
          <w:rFonts w:ascii="Century Gothic" w:hAnsi="Century Gothic"/>
          <w:sz w:val="20"/>
        </w:rPr>
        <w:t xml:space="preserve"> do </w:t>
      </w:r>
      <w:r w:rsidR="00117D00" w:rsidRPr="00151684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 xml:space="preserve">Edital </w:t>
      </w:r>
      <w:r w:rsidR="00151684" w:rsidRPr="00151684">
        <w:rPr>
          <w:rFonts w:ascii="Century Gothic" w:hAnsi="Century Gothic"/>
          <w:sz w:val="20"/>
        </w:rPr>
        <w:t xml:space="preserve">Proaf </w:t>
      </w:r>
      <w:r w:rsidR="009C5FD6">
        <w:rPr>
          <w:rFonts w:ascii="Century Gothic" w:hAnsi="Century Gothic"/>
          <w:sz w:val="20"/>
        </w:rPr>
        <w:t>N. ____________</w:t>
      </w:r>
      <w:r w:rsidR="00151684" w:rsidRPr="00151684">
        <w:rPr>
          <w:rFonts w:ascii="Century Gothic" w:hAnsi="Century Gothic"/>
          <w:sz w:val="20"/>
        </w:rPr>
        <w:t xml:space="preserve"> - </w:t>
      </w:r>
      <w:r w:rsidR="009C5FD6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>____________________________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, </w:t>
      </w:r>
      <w:r w:rsidRPr="00151684">
        <w:rPr>
          <w:rFonts w:ascii="Century Gothic" w:hAnsi="Century Gothic" w:cs="Arial"/>
          <w:color w:val="auto"/>
          <w:sz w:val="20"/>
        </w:rPr>
        <w:t>declaro ter acordo com os termos</w:t>
      </w:r>
      <w:r w:rsidR="00CC4C13" w:rsidRPr="00151684">
        <w:rPr>
          <w:rFonts w:ascii="Century Gothic" w:hAnsi="Century Gothic" w:cs="Arial"/>
          <w:color w:val="auto"/>
          <w:sz w:val="20"/>
        </w:rPr>
        <w:t xml:space="preserve"> previstos no referido </w:t>
      </w:r>
      <w:r w:rsidR="00151684" w:rsidRPr="00151684">
        <w:rPr>
          <w:rFonts w:ascii="Century Gothic" w:hAnsi="Century Gothic"/>
          <w:sz w:val="20"/>
        </w:rPr>
        <w:t xml:space="preserve">Edital da Pró-Reitoria de Ações Afirmativas – PROAF, </w:t>
      </w:r>
      <w:r w:rsidR="001F023D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IF </w:instrText>
      </w:r>
      <w:r w:rsidR="001F023D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MERGEFIELD Moradia </w:instrText>
      </w:r>
      <w:r w:rsidR="001F023D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&lt;&gt; "" "Moradia, " "" </w:instrText>
      </w:r>
      <w:r w:rsidR="001F023D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sz w:val="20"/>
        </w:rPr>
        <w:t>comprometo-me a cumprir as exigências estabelecidas no Edital, bem como responsabilizo-me pelas informações prestadas e documentações apresentadas durante e posterior ao processo seletivo. Estou ciente que devo: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manter-se em acordo com os critérios estabelecidos pelo </w:t>
      </w:r>
      <w:r w:rsidR="009C5FD6" w:rsidRPr="00F954EE">
        <w:rPr>
          <w:rFonts w:ascii="Century Gothic" w:hAnsi="Century Gothic"/>
          <w:color w:val="auto"/>
          <w:sz w:val="20"/>
        </w:rPr>
        <w:t>respectivo</w:t>
      </w:r>
      <w:r w:rsidRPr="00F954EE">
        <w:rPr>
          <w:rFonts w:ascii="Century Gothic" w:hAnsi="Century Gothic"/>
          <w:color w:val="auto"/>
          <w:sz w:val="20"/>
        </w:rPr>
        <w:t xml:space="preserve"> edital;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manter-se matriculada/a, durante todo o período de gozo do benefício, em no mínimo, 2 (dois) Componentes Curriculares da graduação por quadrimestre;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não repassar o benefício a outra/o estudante;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qualquer alteração de sua situação socioeconômica, e/ou familiar, incluindo seleção em programas de estágio remunerad</w:t>
      </w:r>
      <w:r w:rsidR="009C5FD6" w:rsidRPr="00F954EE">
        <w:rPr>
          <w:rFonts w:ascii="Century Gothic" w:hAnsi="Century Gothic"/>
          <w:color w:val="auto"/>
          <w:sz w:val="20"/>
        </w:rPr>
        <w:t>o ou similar,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quaisquer alterações de telefones e endereços residenciais e</w:t>
      </w:r>
      <w:r w:rsidR="009C5FD6" w:rsidRPr="00F954EE">
        <w:rPr>
          <w:rFonts w:ascii="Century Gothic" w:hAnsi="Century Gothic"/>
          <w:color w:val="auto"/>
          <w:sz w:val="20"/>
        </w:rPr>
        <w:t xml:space="preserve"> eletrônicos,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solicitações de licença de saúde ou atividad</w:t>
      </w:r>
      <w:r w:rsidR="009C5FD6" w:rsidRPr="00F954EE">
        <w:rPr>
          <w:rFonts w:ascii="Century Gothic" w:hAnsi="Century Gothic"/>
          <w:color w:val="auto"/>
          <w:sz w:val="20"/>
        </w:rPr>
        <w:t>e domiciliar,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atender às convocações da PROAF relacionadas ao Programa de Apoio à Permanência;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em caso de desistência ou trancamento de matrícula, solicitar por escrito, o cancelamento do benefíc</w:t>
      </w:r>
      <w:r w:rsidR="009C5FD6" w:rsidRPr="00F954EE">
        <w:rPr>
          <w:rFonts w:ascii="Century Gothic" w:hAnsi="Century Gothic"/>
          <w:color w:val="auto"/>
          <w:sz w:val="20"/>
        </w:rPr>
        <w:t>io, por meio do envio do Anexo C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apresentar rendimento acadêmico equivalente a nota 6,0, em, pelo menos, 60% dos componentes curriculares em que estiver inscrita/o.</w:t>
      </w:r>
    </w:p>
    <w:p w:rsidR="00C30500" w:rsidRPr="00151684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20"/>
          <w:lang w:val="pt-BR"/>
        </w:rPr>
      </w:pPr>
      <w:r w:rsidRPr="00151684">
        <w:rPr>
          <w:rFonts w:ascii="Century Gothic" w:hAnsi="Century Gothic" w:cs="Arial"/>
          <w:color w:val="auto"/>
          <w:sz w:val="20"/>
          <w:lang w:val="pt-BR"/>
        </w:rPr>
        <w:t xml:space="preserve">Declaro, também, a veracidade dos documentos entregues, bem como me comprometo com </w:t>
      </w:r>
      <w:r w:rsidR="00DF1833" w:rsidRPr="00151684">
        <w:rPr>
          <w:rFonts w:ascii="Century Gothic" w:hAnsi="Century Gothic" w:cs="Arial"/>
          <w:color w:val="auto"/>
          <w:sz w:val="20"/>
          <w:lang w:val="pt-BR"/>
        </w:rPr>
        <w:t xml:space="preserve">o envio de todas as informações e documentações complementares </w:t>
      </w:r>
      <w:r w:rsidR="009C5FD6">
        <w:rPr>
          <w:rFonts w:ascii="Century Gothic" w:hAnsi="Century Gothic" w:cs="Arial"/>
          <w:color w:val="auto"/>
          <w:sz w:val="20"/>
          <w:lang w:val="pt-BR"/>
        </w:rPr>
        <w:t xml:space="preserve">que forem solicitadas pela </w:t>
      </w:r>
      <w:r w:rsidR="00DF1833" w:rsidRPr="00151684">
        <w:rPr>
          <w:rFonts w:ascii="Century Gothic" w:hAnsi="Century Gothic" w:cs="Arial"/>
          <w:color w:val="auto"/>
          <w:sz w:val="20"/>
          <w:lang w:val="pt-BR"/>
        </w:rPr>
        <w:t>PROAF</w:t>
      </w:r>
      <w:r w:rsidRPr="00151684">
        <w:rPr>
          <w:rFonts w:ascii="Century Gothic" w:hAnsi="Century Gothic" w:cs="Arial"/>
          <w:color w:val="auto"/>
          <w:sz w:val="20"/>
          <w:lang w:val="pt-BR"/>
        </w:rPr>
        <w:t>.</w:t>
      </w:r>
    </w:p>
    <w:p w:rsidR="001C0F43" w:rsidRPr="00151684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E</w:t>
      </w:r>
      <w:r w:rsidR="00A11744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-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mail:  ____________________________</w:t>
      </w:r>
      <w:r w:rsidR="00F26E38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</w:t>
      </w:r>
      <w:r w:rsidR="00DF1833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</w:t>
      </w:r>
      <w:r w:rsid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____________</w:t>
      </w:r>
      <w:r w:rsidR="00A11744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  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Tel</w:t>
      </w:r>
      <w:r w:rsidR="00760205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.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: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________________________________</w:t>
      </w:r>
    </w:p>
    <w:tbl>
      <w:tblPr>
        <w:tblStyle w:val="GridTable2Accent2"/>
        <w:tblW w:w="5215" w:type="pct"/>
        <w:tblInd w:w="9" w:type="dxa"/>
        <w:tblLook w:val="0480"/>
      </w:tblPr>
      <w:tblGrid>
        <w:gridCol w:w="10483"/>
      </w:tblGrid>
      <w:tr w:rsidR="00B5468E" w:rsidRPr="00C30500" w:rsidTr="00EC0240">
        <w:trPr>
          <w:cnfStyle w:val="000000100000"/>
          <w:trHeight w:val="321"/>
        </w:trPr>
        <w:tc>
          <w:tcPr>
            <w:cnfStyle w:val="001000000000"/>
            <w:tcW w:w="5000" w:type="pct"/>
            <w:vAlign w:val="center"/>
          </w:tcPr>
          <w:p w:rsidR="00B5468E" w:rsidRPr="00151684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r w:rsidRPr="00151684">
              <w:rPr>
                <w:rFonts w:ascii="Century Gothic" w:hAnsi="Century Gothic" w:cs="Arial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:rsidTr="00EC0240">
        <w:trPr>
          <w:trHeight w:val="1540"/>
        </w:trPr>
        <w:tc>
          <w:tcPr>
            <w:cnfStyle w:val="001000000000"/>
            <w:tcW w:w="5000" w:type="pct"/>
          </w:tcPr>
          <w:p w:rsidR="00B5468E" w:rsidRPr="00C30500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:rsidTr="00EC0240">
        <w:trPr>
          <w:cnfStyle w:val="000000100000"/>
          <w:trHeight w:val="2512"/>
        </w:trPr>
        <w:tc>
          <w:tcPr>
            <w:cnfStyle w:val="001000000000"/>
            <w:tcW w:w="5000" w:type="pct"/>
            <w:vAlign w:val="center"/>
          </w:tcPr>
          <w:p w:rsidR="00B5468E" w:rsidRPr="00151684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</w:pPr>
            <w:r w:rsidRPr="00151684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  <w:t>EXTRATO BANCÁRIO</w:t>
            </w:r>
            <w:r w:rsidR="00760205" w:rsidRPr="00151684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  <w:t xml:space="preserve"> ATUAL</w:t>
            </w:r>
          </w:p>
          <w:p w:rsidR="00B5468E" w:rsidRPr="00C30500" w:rsidRDefault="001F023D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>
                      <wp:extent cx="1171575" cy="900068"/>
                      <wp:effectExtent l="0" t="0" r="0" b="0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184" cy="915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:rsidR="00B5468E" w:rsidRPr="00151684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i/>
          <w:color w:val="0D0D0D" w:themeColor="text1" w:themeTint="F2"/>
          <w:sz w:val="20"/>
          <w:lang w:val="pt-BR"/>
        </w:rPr>
        <w:t xml:space="preserve">__________________,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______de </w:t>
      </w:r>
      <w:r w:rsidR="009C5FD6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__________________________de 202_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.</w:t>
      </w:r>
      <w:bookmarkStart w:id="0" w:name="_GoBack"/>
      <w:bookmarkEnd w:id="0"/>
    </w:p>
    <w:p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</w:p>
    <w:p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_________________________________________________</w:t>
      </w:r>
    </w:p>
    <w:p w:rsidR="007F7E52" w:rsidRPr="00151684" w:rsidRDefault="00DF1833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Assinatura da/o</w:t>
      </w:r>
      <w:r w:rsidR="00B5468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estudante</w:t>
      </w:r>
    </w:p>
    <w:sectPr w:rsidR="007F7E52" w:rsidRPr="00151684" w:rsidSect="00151684">
      <w:headerReference w:type="default" r:id="rId12"/>
      <w:footerReference w:type="first" r:id="rId13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9A" w:rsidRDefault="00D6789A">
      <w:pPr>
        <w:spacing w:after="0" w:line="240" w:lineRule="auto"/>
      </w:pPr>
      <w:r>
        <w:separator/>
      </w:r>
    </w:p>
  </w:endnote>
  <w:endnote w:type="continuationSeparator" w:id="0">
    <w:p w:rsidR="00D6789A" w:rsidRDefault="00D6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9A" w:rsidRDefault="00D6789A">
      <w:pPr>
        <w:spacing w:after="0" w:line="240" w:lineRule="auto"/>
      </w:pPr>
      <w:r>
        <w:separator/>
      </w:r>
    </w:p>
  </w:footnote>
  <w:footnote w:type="continuationSeparator" w:id="0">
    <w:p w:rsidR="00D6789A" w:rsidRDefault="00D6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24" w:rsidRDefault="001F023D" w:rsidP="00ED3D24">
    <w:pPr>
      <w:pStyle w:val="Cabealho"/>
      <w:jc w:val="center"/>
      <w:rPr>
        <w:rFonts w:ascii="Century Gothic" w:hAnsi="Century Gothic"/>
        <w:color w:val="0066FF"/>
      </w:rPr>
    </w:pPr>
    <w:r w:rsidRPr="001F023D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2D381A" w:rsidRPr="00760205" w:rsidRDefault="001F023D">
    <w:pPr>
      <w:pStyle w:val="Cabealho"/>
      <w:rPr>
        <w:lang w:val="pt-BR"/>
      </w:rPr>
    </w:pPr>
    <w:r w:rsidRPr="001F023D">
      <w:rPr>
        <w:rFonts w:ascii="Century Gothic" w:hAnsi="Century Gothic"/>
        <w:noProof/>
        <w:color w:val="002060"/>
        <w:lang w:val="pt-BR" w:eastAsia="pt-BR"/>
      </w:rPr>
      <w:pict>
        <v:line id="Conector reto 3" o:spid="_x0000_s2050" style="position:absolute;flip:x;z-index:251659264;visibility:visibl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833D8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32ED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343E"/>
    <w:rsid w:val="00F45420"/>
    <w:rsid w:val="00F82151"/>
    <w:rsid w:val="00F9383A"/>
    <w:rsid w:val="00F954EE"/>
    <w:rsid w:val="00FB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PlainTable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1F59"/>
    <w:rsid w:val="00123374"/>
    <w:rsid w:val="00154449"/>
    <w:rsid w:val="00203232"/>
    <w:rsid w:val="002365DE"/>
    <w:rsid w:val="002C6DEB"/>
    <w:rsid w:val="00301C9A"/>
    <w:rsid w:val="004A4591"/>
    <w:rsid w:val="004D3F8B"/>
    <w:rsid w:val="00623014"/>
    <w:rsid w:val="00741F59"/>
    <w:rsid w:val="00765ADC"/>
    <w:rsid w:val="00797A76"/>
    <w:rsid w:val="007E76F7"/>
    <w:rsid w:val="00826B42"/>
    <w:rsid w:val="00890831"/>
    <w:rsid w:val="008B5DCB"/>
    <w:rsid w:val="008E5B01"/>
    <w:rsid w:val="008E7880"/>
    <w:rsid w:val="008F63FF"/>
    <w:rsid w:val="00901F47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13467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7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  <w:rsid w:val="00B13467"/>
  </w:style>
  <w:style w:type="paragraph" w:customStyle="1" w:styleId="E59C4023BF77422B9DC6FAB515115679">
    <w:name w:val="E59C4023BF77422B9DC6FAB515115679"/>
    <w:rsid w:val="00B13467"/>
  </w:style>
  <w:style w:type="paragraph" w:customStyle="1" w:styleId="E1EDD30E7DE9479EB9FDEE55AE0ADF4C">
    <w:name w:val="E1EDD30E7DE9479EB9FDEE55AE0ADF4C"/>
    <w:rsid w:val="00B13467"/>
  </w:style>
  <w:style w:type="paragraph" w:customStyle="1" w:styleId="7D8DF9EB452E4C6E87BDC5E2A8F1468E">
    <w:name w:val="7D8DF9EB452E4C6E87BDC5E2A8F1468E"/>
    <w:rsid w:val="00B13467"/>
  </w:style>
  <w:style w:type="paragraph" w:customStyle="1" w:styleId="E53351188E0D476FB8839D17EF74AB1A">
    <w:name w:val="E53351188E0D476FB8839D17EF74AB1A"/>
    <w:rsid w:val="00B13467"/>
  </w:style>
  <w:style w:type="paragraph" w:customStyle="1" w:styleId="39160F3B39FC4B3B8BA70E58C3EDA7BD">
    <w:name w:val="39160F3B39FC4B3B8BA70E58C3EDA7BD"/>
    <w:rsid w:val="00B13467"/>
  </w:style>
  <w:style w:type="paragraph" w:customStyle="1" w:styleId="A7AE76885A484AA49C2FB0D961981010">
    <w:name w:val="A7AE76885A484AA49C2FB0D961981010"/>
    <w:rsid w:val="00B13467"/>
  </w:style>
  <w:style w:type="paragraph" w:customStyle="1" w:styleId="C36FAAF3239D4177A89750C8130EF914">
    <w:name w:val="C36FAAF3239D4177A89750C8130EF914"/>
    <w:rsid w:val="00B13467"/>
  </w:style>
  <w:style w:type="paragraph" w:customStyle="1" w:styleId="96F72A8EA54E44BA8D2BAEEA5F513BD0">
    <w:name w:val="96F72A8EA54E44BA8D2BAEEA5F513BD0"/>
    <w:rsid w:val="00B13467"/>
  </w:style>
  <w:style w:type="paragraph" w:customStyle="1" w:styleId="EF4F202079714A848F702234361B86C0">
    <w:name w:val="EF4F202079714A848F702234361B86C0"/>
    <w:rsid w:val="00B13467"/>
  </w:style>
  <w:style w:type="paragraph" w:customStyle="1" w:styleId="ED8F410D8C8D461CA947782C0809B81D">
    <w:name w:val="ED8F410D8C8D461CA947782C0809B81D"/>
    <w:rsid w:val="00B13467"/>
  </w:style>
  <w:style w:type="paragraph" w:customStyle="1" w:styleId="F12FE5FFC6A14FEBAA403208DCF31DBF">
    <w:name w:val="F12FE5FFC6A14FEBAA403208DCF31DBF"/>
    <w:rsid w:val="00B13467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4A442A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365F91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365F91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365F91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5DarkAccent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7ColorfulAccent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943634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7ColorfulAccent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31849B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14A4F-E27A-4060-8184-4CE40E05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2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Usuário do Windows</cp:lastModifiedBy>
  <cp:revision>3</cp:revision>
  <cp:lastPrinted>2018-01-09T18:34:00Z</cp:lastPrinted>
  <dcterms:created xsi:type="dcterms:W3CDTF">2022-02-18T21:05:00Z</dcterms:created>
  <dcterms:modified xsi:type="dcterms:W3CDTF">2022-02-18T21:06:00Z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