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>CADASTRO PROAF</w:t>
      </w:r>
    </w:p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ANEXO </w:t>
      </w:r>
      <w:r>
        <w:rPr>
          <w:rFonts w:asciiTheme="majorHAnsi" w:eastAsia="Calibri" w:hAnsiTheme="majorHAnsi" w:cs="Calibri"/>
          <w:b/>
          <w:sz w:val="22"/>
          <w:szCs w:val="22"/>
        </w:rPr>
        <w:t>V</w:t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– DECLARAÇÃO DE AUSÊNCIA DE RENDA</w:t>
      </w:r>
      <w:r w:rsidRPr="00B43352">
        <w:rPr>
          <w:rStyle w:val="Refdenotaderodap"/>
          <w:rFonts w:asciiTheme="majorHAnsi" w:eastAsia="Calibri" w:hAnsiTheme="majorHAnsi" w:cs="Calibri"/>
          <w:b/>
          <w:sz w:val="22"/>
          <w:szCs w:val="22"/>
        </w:rPr>
        <w:footnoteReference w:id="1"/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:rsidR="00B43352" w:rsidRPr="00B43352" w:rsidRDefault="00B43352" w:rsidP="00B43352">
      <w:pPr>
        <w:spacing w:before="102" w:after="200" w:line="288" w:lineRule="auto"/>
        <w:ind w:left="1383"/>
        <w:jc w:val="center"/>
        <w:rPr>
          <w:rFonts w:asciiTheme="majorHAnsi" w:eastAsiaTheme="minorHAnsi" w:hAnsiTheme="majorHAnsi"/>
          <w:color w:val="595959" w:themeColor="text1" w:themeTint="A6"/>
          <w:w w:val="95"/>
          <w:sz w:val="24"/>
          <w:szCs w:val="24"/>
        </w:rPr>
      </w:pPr>
    </w:p>
    <w:p w:rsidR="00AC0C59" w:rsidRPr="002B7A03" w:rsidRDefault="00AC0C59" w:rsidP="00AC0C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Eu: 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____________________________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</w:t>
      </w:r>
    </w:p>
    <w:p w:rsidR="00AC0C59" w:rsidRDefault="00AC0C59" w:rsidP="00AC0C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B7A03">
        <w:rPr>
          <w:rFonts w:asciiTheme="majorHAnsi" w:eastAsia="Calibri" w:hAnsiTheme="majorHAnsi" w:cstheme="majorHAnsi"/>
          <w:b/>
          <w:sz w:val="22"/>
          <w:szCs w:val="22"/>
        </w:rPr>
        <w:t>RG: 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 xml:space="preserve">          CPF: 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</w:t>
      </w:r>
    </w:p>
    <w:p w:rsidR="00B43352" w:rsidRPr="00AC0C59" w:rsidRDefault="00B43352" w:rsidP="00AC0C59">
      <w:pPr>
        <w:spacing w:before="4" w:line="360" w:lineRule="auto"/>
        <w:jc w:val="both"/>
        <w:rPr>
          <w:rFonts w:asciiTheme="majorHAnsi" w:hAnsiTheme="majorHAnsi"/>
          <w:sz w:val="22"/>
          <w:szCs w:val="22"/>
        </w:rPr>
      </w:pPr>
    </w:p>
    <w:p w:rsidR="00B43352" w:rsidRPr="00AC0C59" w:rsidRDefault="00B43352" w:rsidP="00AC0C59">
      <w:pPr>
        <w:pStyle w:val="Ttulo4"/>
        <w:keepNext w:val="0"/>
        <w:keepLines w:val="0"/>
        <w:widowControl w:val="0"/>
        <w:numPr>
          <w:ilvl w:val="0"/>
          <w:numId w:val="3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100" w:line="360" w:lineRule="auto"/>
        <w:jc w:val="both"/>
        <w:rPr>
          <w:sz w:val="22"/>
          <w:szCs w:val="22"/>
        </w:rPr>
      </w:pPr>
      <w:r w:rsidRPr="00AC0C59">
        <w:rPr>
          <w:color w:val="0D0D0D"/>
          <w:sz w:val="22"/>
          <w:szCs w:val="22"/>
        </w:rPr>
        <w:t>O/A</w:t>
      </w:r>
      <w:r w:rsidRPr="00AC0C59">
        <w:rPr>
          <w:color w:val="0D0D0D"/>
          <w:spacing w:val="-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candidato/a</w:t>
      </w:r>
    </w:p>
    <w:p w:rsidR="00B43352" w:rsidRPr="00AC0C59" w:rsidRDefault="00B43352" w:rsidP="00AC0C59">
      <w:pPr>
        <w:pStyle w:val="PargrafodaLista"/>
        <w:widowControl w:val="0"/>
        <w:numPr>
          <w:ilvl w:val="0"/>
          <w:numId w:val="3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42" w:after="0" w:line="360" w:lineRule="auto"/>
        <w:contextualSpacing w:val="0"/>
        <w:jc w:val="both"/>
        <w:rPr>
          <w:rFonts w:asciiTheme="majorHAnsi" w:hAnsiTheme="majorHAnsi"/>
        </w:rPr>
      </w:pPr>
      <w:r w:rsidRPr="00AC0C59">
        <w:rPr>
          <w:rFonts w:asciiTheme="majorHAnsi" w:hAnsiTheme="majorHAnsi"/>
          <w:color w:val="0D0D0D"/>
        </w:rPr>
        <w:t>Membro da família do/a</w:t>
      </w:r>
      <w:r w:rsidRPr="00AC0C59">
        <w:rPr>
          <w:rFonts w:asciiTheme="majorHAnsi" w:hAnsiTheme="majorHAnsi"/>
          <w:color w:val="0D0D0D"/>
          <w:spacing w:val="-1"/>
        </w:rPr>
        <w:t xml:space="preserve"> </w:t>
      </w:r>
      <w:r w:rsidRPr="00AC0C59">
        <w:rPr>
          <w:rFonts w:asciiTheme="majorHAnsi" w:hAnsiTheme="majorHAnsi"/>
          <w:color w:val="0D0D0D"/>
        </w:rPr>
        <w:t>candidato/a</w:t>
      </w:r>
    </w:p>
    <w:p w:rsidR="00B43352" w:rsidRPr="00AC0C59" w:rsidRDefault="00B43352" w:rsidP="00AC0C5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B43352" w:rsidRPr="00AC0C59" w:rsidRDefault="00B43352" w:rsidP="00AC0C59">
      <w:pPr>
        <w:spacing w:before="5" w:line="360" w:lineRule="auto"/>
        <w:jc w:val="both"/>
        <w:rPr>
          <w:rFonts w:asciiTheme="majorHAnsi" w:hAnsiTheme="majorHAnsi"/>
          <w:sz w:val="22"/>
          <w:szCs w:val="22"/>
        </w:rPr>
      </w:pPr>
    </w:p>
    <w:p w:rsidR="00AC0C59" w:rsidRPr="00AC0C59" w:rsidRDefault="00B43352" w:rsidP="00AC0C59">
      <w:pPr>
        <w:spacing w:line="360" w:lineRule="auto"/>
        <w:ind w:left="140" w:right="405"/>
        <w:jc w:val="both"/>
        <w:rPr>
          <w:rFonts w:asciiTheme="majorHAnsi" w:hAnsiTheme="majorHAnsi"/>
          <w:color w:val="0D0D0D"/>
          <w:sz w:val="22"/>
          <w:szCs w:val="22"/>
        </w:rPr>
      </w:pPr>
      <w:r w:rsidRPr="00AC0C59">
        <w:rPr>
          <w:rFonts w:asciiTheme="majorHAnsi" w:hAnsiTheme="majorHAnsi"/>
          <w:color w:val="0D0D0D"/>
          <w:sz w:val="22"/>
          <w:szCs w:val="22"/>
        </w:rPr>
        <w:t xml:space="preserve">Declaro para os devidos fins </w:t>
      </w:r>
      <w:r w:rsidRPr="00AC0C59">
        <w:rPr>
          <w:rFonts w:asciiTheme="majorHAnsi" w:hAnsiTheme="majorHAnsi"/>
          <w:b/>
          <w:color w:val="0D0D0D"/>
          <w:sz w:val="22"/>
          <w:szCs w:val="22"/>
        </w:rPr>
        <w:t xml:space="preserve">que </w:t>
      </w:r>
      <w:r w:rsidR="00A4174A" w:rsidRPr="00AC0C59">
        <w:rPr>
          <w:rFonts w:asciiTheme="majorHAnsi" w:hAnsiTheme="majorHAnsi"/>
          <w:b/>
          <w:color w:val="0D0D0D"/>
          <w:sz w:val="22"/>
          <w:szCs w:val="22"/>
        </w:rPr>
        <w:t xml:space="preserve">NÃO POSSUO </w:t>
      </w:r>
      <w:r w:rsidRPr="00AC0C59">
        <w:rPr>
          <w:rFonts w:asciiTheme="majorHAnsi" w:hAnsiTheme="majorHAnsi"/>
          <w:b/>
          <w:color w:val="0D0D0D"/>
          <w:sz w:val="22"/>
          <w:szCs w:val="22"/>
        </w:rPr>
        <w:t>renda oriunda de qualquer atividade laboral</w:t>
      </w:r>
      <w:r w:rsidRPr="00AC0C59">
        <w:rPr>
          <w:rFonts w:asciiTheme="majorHAnsi" w:hAnsiTheme="majorHAnsi"/>
          <w:color w:val="0D0D0D"/>
          <w:sz w:val="22"/>
          <w:szCs w:val="22"/>
        </w:rPr>
        <w:t xml:space="preserve"> (trabalhos informais [bicos, freelance], rendimentos informais)</w:t>
      </w:r>
      <w:r w:rsidRPr="00AC0C59">
        <w:rPr>
          <w:rStyle w:val="Refdenotaderodap"/>
          <w:rFonts w:asciiTheme="majorHAnsi" w:hAnsiTheme="majorHAnsi"/>
          <w:color w:val="0D0D0D"/>
          <w:sz w:val="22"/>
          <w:szCs w:val="22"/>
        </w:rPr>
        <w:footnoteReference w:id="2"/>
      </w:r>
      <w:r w:rsidRPr="00AC0C59">
        <w:rPr>
          <w:rFonts w:asciiTheme="majorHAnsi" w:hAnsiTheme="majorHAnsi"/>
          <w:color w:val="0D0D0D"/>
          <w:sz w:val="22"/>
          <w:szCs w:val="22"/>
        </w:rPr>
        <w:t>, seja ela, trabalho informal ou formal ou de auxílios do Governo Federal e de outras instituições</w:t>
      </w:r>
      <w:r w:rsidR="00AC0C59" w:rsidRPr="00AC0C59">
        <w:rPr>
          <w:rFonts w:asciiTheme="majorHAnsi" w:hAnsiTheme="majorHAnsi"/>
          <w:color w:val="0D0D0D"/>
          <w:sz w:val="22"/>
          <w:szCs w:val="22"/>
        </w:rPr>
        <w:t>.</w:t>
      </w:r>
    </w:p>
    <w:p w:rsidR="00B43352" w:rsidRDefault="00B43352" w:rsidP="00AC0C59">
      <w:pPr>
        <w:spacing w:line="360" w:lineRule="auto"/>
        <w:ind w:left="140" w:right="405"/>
        <w:jc w:val="both"/>
        <w:rPr>
          <w:color w:val="0D0D0D"/>
          <w:sz w:val="22"/>
          <w:szCs w:val="22"/>
        </w:rPr>
      </w:pPr>
      <w:r w:rsidRPr="00AC0C59">
        <w:rPr>
          <w:color w:val="0D0D0D"/>
          <w:sz w:val="22"/>
          <w:szCs w:val="22"/>
        </w:rPr>
        <w:t xml:space="preserve">Ratifico serem verdadeiras as informações prestadas, estando ciente de que a informação falsa incorrerá nas penas do crime do </w:t>
      </w:r>
      <w:r w:rsidRPr="00AC0C59">
        <w:rPr>
          <w:b/>
          <w:color w:val="0D0D0D"/>
          <w:sz w:val="22"/>
          <w:szCs w:val="22"/>
        </w:rPr>
        <w:t xml:space="preserve">art. 299 do Código Penal </w:t>
      </w:r>
      <w:r w:rsidRPr="00AC0C59">
        <w:rPr>
          <w:color w:val="0D0D0D"/>
          <w:sz w:val="22"/>
          <w:szCs w:val="22"/>
        </w:rPr>
        <w:t>(falsidade ideológica), além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de,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caso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configurada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a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prestação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de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informação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falsa,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apurada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a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qualquer</w:t>
      </w:r>
      <w:r w:rsidRPr="00AC0C59">
        <w:rPr>
          <w:color w:val="0D0D0D"/>
          <w:spacing w:val="-12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tempo,</w:t>
      </w:r>
      <w:r w:rsidRPr="00AC0C59">
        <w:rPr>
          <w:color w:val="0D0D0D"/>
          <w:spacing w:val="-11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AC0C59">
        <w:rPr>
          <w:color w:val="0D0D0D"/>
          <w:spacing w:val="-9"/>
          <w:sz w:val="22"/>
          <w:szCs w:val="22"/>
        </w:rPr>
        <w:t xml:space="preserve"> </w:t>
      </w:r>
      <w:r w:rsidRPr="00AC0C59">
        <w:rPr>
          <w:color w:val="0D0D0D"/>
          <w:sz w:val="22"/>
          <w:szCs w:val="22"/>
        </w:rPr>
        <w:t>cabíveis.</w:t>
      </w:r>
    </w:p>
    <w:p w:rsidR="0073293C" w:rsidRPr="00AC0C59" w:rsidRDefault="0073293C" w:rsidP="00AC0C59">
      <w:pPr>
        <w:spacing w:line="360" w:lineRule="auto"/>
        <w:ind w:left="140" w:right="405"/>
        <w:jc w:val="both"/>
        <w:rPr>
          <w:rFonts w:asciiTheme="majorHAnsi" w:hAnsiTheme="majorHAnsi"/>
          <w:color w:val="0D0D0D"/>
          <w:sz w:val="22"/>
          <w:szCs w:val="22"/>
        </w:rPr>
      </w:pPr>
    </w:p>
    <w:p w:rsidR="0073293C" w:rsidRPr="002B7A03" w:rsidRDefault="0073293C" w:rsidP="0073293C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_______________________,_____/</w:t>
      </w:r>
      <w:r w:rsidR="007E260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_____/2025</w:t>
      </w:r>
      <w:bookmarkStart w:id="0" w:name="_GoBack"/>
      <w:bookmarkEnd w:id="0"/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.</w:t>
      </w:r>
    </w:p>
    <w:p w:rsidR="0073293C" w:rsidRDefault="0073293C" w:rsidP="0073293C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73293C" w:rsidRPr="002B7A03" w:rsidRDefault="0073293C" w:rsidP="0073293C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sz w:val="22"/>
          <w:szCs w:val="22"/>
          <w:lang w:val="pt-BR"/>
        </w:rPr>
      </w:pPr>
    </w:p>
    <w:p w:rsidR="0073293C" w:rsidRDefault="0073293C" w:rsidP="0073293C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3293C" w:rsidRPr="002B7A03" w:rsidRDefault="0073293C" w:rsidP="0073293C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B7A03">
        <w:rPr>
          <w:rFonts w:asciiTheme="majorHAnsi" w:hAnsiTheme="majorHAnsi" w:cstheme="majorHAnsi"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C5A16F" wp14:editId="37CED93F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6350"/>
                <wp:effectExtent l="0" t="0" r="23495" b="1270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6350"/>
                          <a:chOff x="3647" y="347"/>
                          <a:chExt cx="4613" cy="1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A1EF2" id="Group 12" o:spid="_x0000_s1026" style="position:absolute;margin-left:182.35pt;margin-top:17.35pt;width:230.65pt;height:.5pt;z-index:-251657216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">
                <v:line id="Line 15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EGsMAAADaAAAADwAAAGRycy9kb3ducmV2LnhtbESP3WrCQBSE74W+w3IK3ummXoikrpKW&#10;igr+Ne0DHLKn2dDs2ZBdTXx7VxC8HGbmG2a+7G0tLtT6yrGCt3ECgrhwuuJSwe/PajQD4QOyxtox&#10;KbiSh+XiZTDHVLuOv+mSh1JECPsUFZgQmlRKXxiy6MeuIY7en2sthijbUuoWuwi3tZwkyVRarDgu&#10;GGzo01Dxn5+tgu1qv86zw+zro+uvR25MuTtkJ6WGr332DiJQH57hR3ujFUzg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3RBrDAAAA2gAAAA8AAAAAAAAAAAAA&#10;AAAAoQIAAGRycy9kb3ducmV2LnhtbFBLBQYAAAAABAAEAPkAAACRAwAAAAA=&#10;" strokecolor="#0c0c0c" strokeweight=".24536mm"/>
                <v:line id="Line 14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59cMAAADaAAAADwAAAGRycy9kb3ducmV2LnhtbESP0WrCQBRE3wv+w3IF3+rGUkR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SefXDAAAA2gAAAA8AAAAAAAAAAAAA&#10;AAAAoQIAAGRycy9kb3ducmV2LnhtbFBLBQYAAAAABAAEAPkAAACRAwAAAAA=&#10;" strokecolor="#0c0c0c" strokeweight=".24536mm"/>
                <v:line id="Line 13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cbsMAAADaAAAADwAAAGRycy9kb3ducmV2LnhtbESP0WrCQBRE3wv+w3IF3+rGQkV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3G7DAAAA2gAAAA8AAAAAAAAAAAAA&#10;AAAAoQIAAGRycy9kb3ducmV2LnhtbFBLBQYAAAAABAAEAPkAAACRAwAAAAA=&#10;" strokecolor="#0c0c0c" strokeweight=".24536mm"/>
                <w10:wrap type="topAndBottom" anchorx="page"/>
              </v:group>
            </w:pict>
          </mc:Fallback>
        </mc:AlternateContent>
      </w:r>
    </w:p>
    <w:p w:rsidR="0073293C" w:rsidRPr="002B7A03" w:rsidRDefault="0073293C" w:rsidP="0073293C">
      <w:pPr>
        <w:pStyle w:val="Corpodotexto"/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>Assinatura da/o declarante</w:t>
      </w:r>
    </w:p>
    <w:p w:rsidR="00B43352" w:rsidRPr="00AC0C59" w:rsidRDefault="00B43352" w:rsidP="00B43352">
      <w:pPr>
        <w:rPr>
          <w:rFonts w:asciiTheme="majorHAnsi" w:hAnsiTheme="majorHAnsi"/>
          <w:sz w:val="22"/>
          <w:szCs w:val="22"/>
        </w:rPr>
      </w:pPr>
    </w:p>
    <w:p w:rsidR="00B43352" w:rsidRPr="00AC0C59" w:rsidRDefault="00B43352" w:rsidP="00B43352">
      <w:pPr>
        <w:rPr>
          <w:rFonts w:asciiTheme="majorHAnsi" w:hAnsiTheme="majorHAnsi"/>
          <w:sz w:val="22"/>
          <w:szCs w:val="22"/>
        </w:rPr>
      </w:pPr>
    </w:p>
    <w:sectPr w:rsidR="00B43352" w:rsidRPr="00AC0C59" w:rsidSect="00AC0C59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86" w:rsidRDefault="00CF3786" w:rsidP="00AC5E1E">
      <w:pPr>
        <w:spacing w:after="0" w:line="240" w:lineRule="auto"/>
      </w:pPr>
      <w:r>
        <w:separator/>
      </w:r>
    </w:p>
  </w:endnote>
  <w:endnote w:type="continuationSeparator" w:id="0">
    <w:p w:rsidR="00CF3786" w:rsidRDefault="00CF3786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86" w:rsidRDefault="00CF3786" w:rsidP="00AC5E1E">
      <w:pPr>
        <w:spacing w:after="0" w:line="240" w:lineRule="auto"/>
      </w:pPr>
      <w:r>
        <w:separator/>
      </w:r>
    </w:p>
  </w:footnote>
  <w:footnote w:type="continuationSeparator" w:id="0">
    <w:p w:rsidR="00CF3786" w:rsidRDefault="00CF3786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  <w:footnote w:id="2">
    <w:p w:rsidR="00B43352" w:rsidRPr="004874A2" w:rsidRDefault="00B43352" w:rsidP="00B43352">
      <w:pPr>
        <w:pStyle w:val="Textodenotaderodap"/>
        <w:rPr>
          <w:sz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Caso tenha alguma destas rendas, mesmo que esporádicas, </w:t>
      </w:r>
      <w:r w:rsidR="009D5F9A">
        <w:rPr>
          <w:rFonts w:asciiTheme="majorHAnsi" w:hAnsiTheme="majorHAnsi"/>
          <w:sz w:val="18"/>
          <w:szCs w:val="18"/>
          <w:lang w:val="pt-BR"/>
        </w:rPr>
        <w:t xml:space="preserve">você deverá entregar o Anexo III </w:t>
      </w:r>
      <w:r w:rsidRPr="00D204DB">
        <w:rPr>
          <w:rFonts w:asciiTheme="majorHAnsi" w:hAnsiTheme="majorHAnsi"/>
          <w:sz w:val="18"/>
          <w:szCs w:val="18"/>
          <w:lang w:val="pt-BR"/>
        </w:rPr>
        <w:t>ao invés deste.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AC0C59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127635</wp:posOffset>
              </wp:positionH>
              <wp:positionV relativeFrom="paragraph">
                <wp:posOffset>19050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141E8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.5pt" to="50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FUVEi3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A75F4"/>
    <w:rsid w:val="000B2A03"/>
    <w:rsid w:val="000B580D"/>
    <w:rsid w:val="000D5A15"/>
    <w:rsid w:val="000E4732"/>
    <w:rsid w:val="000E5DA1"/>
    <w:rsid w:val="00111B63"/>
    <w:rsid w:val="001C5F99"/>
    <w:rsid w:val="001F504E"/>
    <w:rsid w:val="00232C02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3C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E260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15F13"/>
    <w:rsid w:val="00926F1D"/>
    <w:rsid w:val="0096709E"/>
    <w:rsid w:val="0097365A"/>
    <w:rsid w:val="00974A93"/>
    <w:rsid w:val="009A0C1C"/>
    <w:rsid w:val="009A63CB"/>
    <w:rsid w:val="009A7AE9"/>
    <w:rsid w:val="009D5F9A"/>
    <w:rsid w:val="009F276F"/>
    <w:rsid w:val="00A27746"/>
    <w:rsid w:val="00A3272A"/>
    <w:rsid w:val="00A41370"/>
    <w:rsid w:val="00A4174A"/>
    <w:rsid w:val="00A766B9"/>
    <w:rsid w:val="00AA53D3"/>
    <w:rsid w:val="00AA7491"/>
    <w:rsid w:val="00AB18E7"/>
    <w:rsid w:val="00AB6781"/>
    <w:rsid w:val="00AC0C59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CA2560"/>
    <w:rsid w:val="00CF3786"/>
    <w:rsid w:val="00D008D9"/>
    <w:rsid w:val="00D147AB"/>
    <w:rsid w:val="00D204DB"/>
    <w:rsid w:val="00D25715"/>
    <w:rsid w:val="00D31A04"/>
    <w:rsid w:val="00D40F51"/>
    <w:rsid w:val="00D44368"/>
    <w:rsid w:val="00D736D0"/>
    <w:rsid w:val="00D93840"/>
    <w:rsid w:val="00DA6B7B"/>
    <w:rsid w:val="00DC72CB"/>
    <w:rsid w:val="00DD0423"/>
    <w:rsid w:val="00DD630A"/>
    <w:rsid w:val="00DD7AA3"/>
    <w:rsid w:val="00E30503"/>
    <w:rsid w:val="00E62F41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33B1F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F4C0-9C37-4584-9E1E-D260CCEC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11</cp:revision>
  <cp:lastPrinted>2019-01-07T18:11:00Z</cp:lastPrinted>
  <dcterms:created xsi:type="dcterms:W3CDTF">2024-02-09T12:45:00Z</dcterms:created>
  <dcterms:modified xsi:type="dcterms:W3CDTF">2025-02-13T16:35:00Z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