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F" w:rsidRPr="00676DDA" w:rsidRDefault="0045617B" w:rsidP="00070476">
      <w:pPr>
        <w:ind w:left="2548" w:right="-1135" w:firstLine="992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b/>
          <w:sz w:val="24"/>
          <w:szCs w:val="24"/>
        </w:rPr>
        <w:t>ANEXO II- MODELO DE PROPOSTA</w:t>
      </w:r>
    </w:p>
    <w:p w:rsidR="0045617B" w:rsidRPr="00676DDA" w:rsidRDefault="00F031DF" w:rsidP="00F031DF">
      <w:pPr>
        <w:ind w:left="-284" w:right="-1135"/>
        <w:jc w:val="center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>Edital Proaf 14</w:t>
      </w:r>
      <w:r w:rsidR="0045617B" w:rsidRPr="00676DDA">
        <w:rPr>
          <w:rFonts w:ascii="Calibri Light" w:hAnsi="Calibri Light"/>
          <w:sz w:val="24"/>
          <w:szCs w:val="24"/>
        </w:rPr>
        <w:t>/202</w:t>
      </w:r>
      <w:r w:rsidRPr="00676DDA">
        <w:rPr>
          <w:rFonts w:ascii="Calibri Light" w:hAnsi="Calibri Light"/>
          <w:sz w:val="24"/>
          <w:szCs w:val="24"/>
        </w:rPr>
        <w:t>4</w:t>
      </w:r>
      <w:r w:rsidR="00CA5CE4" w:rsidRPr="00676DDA">
        <w:rPr>
          <w:rFonts w:ascii="Calibri Light" w:hAnsi="Calibri Light"/>
          <w:sz w:val="24"/>
          <w:szCs w:val="24"/>
        </w:rPr>
        <w:t xml:space="preserve"> </w:t>
      </w:r>
      <w:r w:rsidR="0045617B" w:rsidRPr="00676DDA">
        <w:rPr>
          <w:rFonts w:ascii="Calibri Light" w:hAnsi="Calibri Light"/>
          <w:sz w:val="24"/>
          <w:szCs w:val="24"/>
        </w:rPr>
        <w:t>- UFSB: Universidade Promotora de Saúde</w:t>
      </w:r>
    </w:p>
    <w:p w:rsidR="009F113A" w:rsidRPr="00676DDA" w:rsidRDefault="009F113A" w:rsidP="002B3342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b/>
          <w:sz w:val="24"/>
          <w:szCs w:val="24"/>
        </w:rPr>
        <w:t>Orientações gerais</w:t>
      </w:r>
      <w:r w:rsidR="000B538C" w:rsidRPr="00676DDA">
        <w:rPr>
          <w:rFonts w:ascii="Calibri Light" w:hAnsi="Calibri Light"/>
          <w:b/>
          <w:sz w:val="24"/>
          <w:szCs w:val="24"/>
        </w:rPr>
        <w:t>:</w:t>
      </w:r>
    </w:p>
    <w:p w:rsidR="009F113A" w:rsidRPr="00676DDA" w:rsidRDefault="00950413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 xml:space="preserve">Fonte </w:t>
      </w:r>
      <w:r w:rsidR="00676DDA">
        <w:rPr>
          <w:rFonts w:ascii="Calibri Light" w:hAnsi="Calibri Light"/>
          <w:sz w:val="24"/>
          <w:szCs w:val="24"/>
        </w:rPr>
        <w:t>Calibri</w:t>
      </w:r>
      <w:r w:rsidR="009F113A" w:rsidRPr="00676DDA">
        <w:rPr>
          <w:rFonts w:ascii="Calibri Light" w:hAnsi="Calibri Light"/>
          <w:sz w:val="24"/>
          <w:szCs w:val="24"/>
        </w:rPr>
        <w:t xml:space="preserve">, </w:t>
      </w:r>
    </w:p>
    <w:p w:rsidR="009F113A" w:rsidRPr="00676DDA" w:rsidRDefault="009F113A" w:rsidP="002B3342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>N</w:t>
      </w:r>
      <w:r w:rsidR="00950413" w:rsidRPr="00676DDA">
        <w:rPr>
          <w:rFonts w:ascii="Calibri Light" w:hAnsi="Calibri Light"/>
          <w:sz w:val="24"/>
          <w:szCs w:val="24"/>
        </w:rPr>
        <w:t>º 11</w:t>
      </w:r>
      <w:r w:rsidR="003A6A2A" w:rsidRPr="00676DDA">
        <w:rPr>
          <w:rFonts w:ascii="Calibri Light" w:hAnsi="Calibri Light"/>
          <w:sz w:val="24"/>
          <w:szCs w:val="24"/>
        </w:rPr>
        <w:t>,</w:t>
      </w:r>
      <w:r w:rsidRPr="00676DDA">
        <w:rPr>
          <w:rFonts w:ascii="Calibri Light" w:hAnsi="Calibri Light"/>
          <w:sz w:val="24"/>
          <w:szCs w:val="24"/>
        </w:rPr>
        <w:tab/>
      </w:r>
    </w:p>
    <w:p w:rsidR="009F113A" w:rsidRPr="00676DDA" w:rsidRDefault="009F113A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 xml:space="preserve">Espaçamento simples, </w:t>
      </w:r>
    </w:p>
    <w:tbl>
      <w:tblPr>
        <w:tblpPr w:leftFromText="141" w:rightFromText="141" w:vertAnchor="text" w:horzAnchor="margin" w:tblpX="68" w:tblpY="513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298"/>
        <w:gridCol w:w="1512"/>
        <w:gridCol w:w="1512"/>
        <w:gridCol w:w="3371"/>
        <w:gridCol w:w="1300"/>
      </w:tblGrid>
      <w:tr w:rsidR="009D37B2" w:rsidRPr="009D37B2" w:rsidTr="009D37B2">
        <w:trPr>
          <w:trHeight w:val="140"/>
        </w:trPr>
        <w:tc>
          <w:tcPr>
            <w:tcW w:w="752" w:type="pct"/>
            <w:shd w:val="clear" w:color="auto" w:fill="D9E2F3" w:themeFill="accent5" w:themeFillTint="33"/>
            <w:noWrap/>
            <w:vAlign w:val="center"/>
            <w:hideMark/>
          </w:tcPr>
          <w:p w:rsidR="009D37B2" w:rsidRPr="009D37B2" w:rsidRDefault="009D37B2" w:rsidP="00F031DF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TÍTULO DA PROPOSTA</w:t>
            </w:r>
          </w:p>
        </w:tc>
        <w:tc>
          <w:tcPr>
            <w:tcW w:w="613" w:type="pct"/>
            <w:shd w:val="clear" w:color="auto" w:fill="D9E2F3" w:themeFill="accent5" w:themeFillTint="33"/>
          </w:tcPr>
          <w:p w:rsidR="009D37B2" w:rsidRPr="009D37B2" w:rsidRDefault="009D37B2" w:rsidP="00F031DF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EIXO TEMÁTICO</w:t>
            </w:r>
          </w:p>
        </w:tc>
        <w:tc>
          <w:tcPr>
            <w:tcW w:w="714" w:type="pct"/>
            <w:shd w:val="clear" w:color="auto" w:fill="D9E2F3" w:themeFill="accent5" w:themeFillTint="33"/>
            <w:vAlign w:val="center"/>
          </w:tcPr>
          <w:p w:rsidR="009D37B2" w:rsidRDefault="009D37B2" w:rsidP="009D37B2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CATEGORIA</w:t>
            </w:r>
          </w:p>
          <w:p w:rsidR="009D37B2" w:rsidRPr="009D37B2" w:rsidRDefault="009D37B2" w:rsidP="009D37B2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(AÇÃO OU PROJETO)</w:t>
            </w:r>
          </w:p>
        </w:tc>
        <w:tc>
          <w:tcPr>
            <w:tcW w:w="714" w:type="pct"/>
            <w:shd w:val="clear" w:color="auto" w:fill="D9E2F3" w:themeFill="accent5" w:themeFillTint="33"/>
            <w:noWrap/>
            <w:vAlign w:val="center"/>
            <w:hideMark/>
          </w:tcPr>
          <w:p w:rsidR="009D37B2" w:rsidRPr="009D37B2" w:rsidRDefault="009D37B2" w:rsidP="00F031DF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MATRÍCULA</w:t>
            </w:r>
          </w:p>
        </w:tc>
        <w:tc>
          <w:tcPr>
            <w:tcW w:w="1592" w:type="pct"/>
            <w:shd w:val="clear" w:color="auto" w:fill="D9E2F3" w:themeFill="accent5" w:themeFillTint="33"/>
            <w:vAlign w:val="center"/>
          </w:tcPr>
          <w:p w:rsidR="009D37B2" w:rsidRPr="009D37B2" w:rsidRDefault="009D37B2" w:rsidP="00F031DF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EQUIPE EXECUTORA</w:t>
            </w:r>
          </w:p>
        </w:tc>
        <w:tc>
          <w:tcPr>
            <w:tcW w:w="614" w:type="pct"/>
            <w:shd w:val="clear" w:color="auto" w:fill="D9E2F3" w:themeFill="accent5" w:themeFillTint="33"/>
            <w:noWrap/>
            <w:vAlign w:val="center"/>
            <w:hideMark/>
          </w:tcPr>
          <w:p w:rsidR="009D37B2" w:rsidRPr="009D37B2" w:rsidRDefault="009D37B2" w:rsidP="00F031DF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b/>
                <w:bCs/>
                <w:szCs w:val="24"/>
                <w:lang w:eastAsia="pt-BR"/>
              </w:rPr>
              <w:t>CAMPUS</w:t>
            </w:r>
          </w:p>
        </w:tc>
      </w:tr>
      <w:tr w:rsidR="009D37B2" w:rsidRPr="009D37B2" w:rsidTr="009D37B2">
        <w:trPr>
          <w:trHeight w:val="131"/>
        </w:trPr>
        <w:tc>
          <w:tcPr>
            <w:tcW w:w="752" w:type="pct"/>
            <w:vMerge w:val="restart"/>
            <w:shd w:val="clear" w:color="auto" w:fill="FFFFFF" w:themeFill="background1"/>
            <w:vAlign w:val="bottom"/>
            <w:hideMark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 w:val="restart"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 w:val="restart"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Pr="009D37B2" w:rsidRDefault="009D37B2" w:rsidP="00F031DF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Estudante proponente/coordenador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  <w:tr w:rsidR="009D37B2" w:rsidRPr="009D37B2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Pr="009D37B2" w:rsidRDefault="009D37B2" w:rsidP="0045617B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Estudante colaborador 1(se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  <w:tr w:rsidR="009D37B2" w:rsidRPr="009D37B2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Pr="009D37B2" w:rsidRDefault="009D37B2" w:rsidP="0045617B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Estudante colaborador 2 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  <w:tr w:rsidR="009D37B2" w:rsidRPr="009D37B2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Pr="009D37B2" w:rsidRDefault="009D37B2" w:rsidP="0045617B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 xml:space="preserve">Estudante colaborador </w:t>
            </w:r>
            <w:proofErr w:type="gramStart"/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3( se</w:t>
            </w:r>
            <w:proofErr w:type="gramEnd"/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 xml:space="preserve">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  <w:tr w:rsidR="009D37B2" w:rsidRPr="009D37B2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Pr="009D37B2" w:rsidRDefault="009D37B2" w:rsidP="0045617B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Estudante colaborador 4 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  <w:tr w:rsidR="009D37B2" w:rsidRPr="009D37B2" w:rsidTr="009D37B2">
        <w:trPr>
          <w:trHeight w:val="141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000000"/>
                <w:szCs w:val="24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:rsid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 xml:space="preserve">Docente ou TAE colaborador </w:t>
            </w:r>
          </w:p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(</w:t>
            </w:r>
            <w:proofErr w:type="gramStart"/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>se</w:t>
            </w:r>
            <w:proofErr w:type="gramEnd"/>
            <w:r w:rsidRPr="009D37B2">
              <w:rPr>
                <w:rFonts w:ascii="Calibri Light" w:eastAsia="Times New Roman" w:hAnsi="Calibri Light" w:cs="Calibri"/>
                <w:szCs w:val="24"/>
                <w:lang w:eastAsia="pt-BR"/>
              </w:rPr>
              <w:t xml:space="preserve">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:rsidR="009D37B2" w:rsidRPr="009D37B2" w:rsidRDefault="009D37B2" w:rsidP="002B3342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szCs w:val="24"/>
                <w:lang w:eastAsia="pt-BR"/>
              </w:rPr>
            </w:pPr>
          </w:p>
        </w:tc>
      </w:tr>
    </w:tbl>
    <w:p w:rsidR="009F113A" w:rsidRPr="00676DDA" w:rsidRDefault="009A46DD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 xml:space="preserve">Limite: </w:t>
      </w:r>
      <w:r w:rsidR="00CB6615" w:rsidRPr="00676DDA">
        <w:rPr>
          <w:rFonts w:ascii="Calibri Light" w:hAnsi="Calibri Light"/>
          <w:sz w:val="24"/>
          <w:szCs w:val="24"/>
        </w:rPr>
        <w:t xml:space="preserve">10 </w:t>
      </w:r>
      <w:r w:rsidR="009F113A" w:rsidRPr="00676DDA">
        <w:rPr>
          <w:rFonts w:ascii="Calibri Light" w:hAnsi="Calibri Light"/>
          <w:sz w:val="24"/>
          <w:szCs w:val="24"/>
        </w:rPr>
        <w:t>laudas.</w:t>
      </w:r>
    </w:p>
    <w:p w:rsidR="00A24E26" w:rsidRPr="00676DDA" w:rsidRDefault="00A24E26" w:rsidP="002B3342">
      <w:pPr>
        <w:pStyle w:val="PargrafodaLista"/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:rsidR="001D16A2" w:rsidRPr="00676DDA" w:rsidRDefault="001D16A2" w:rsidP="002B3342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b/>
          <w:sz w:val="24"/>
          <w:szCs w:val="24"/>
        </w:rPr>
        <w:t>1. Título da proposta</w:t>
      </w:r>
      <w:r w:rsidR="009A46DD" w:rsidRPr="00676DDA">
        <w:rPr>
          <w:rFonts w:ascii="Calibri Light" w:hAnsi="Calibri Light"/>
          <w:b/>
          <w:sz w:val="24"/>
          <w:szCs w:val="24"/>
        </w:rPr>
        <w:t>:</w:t>
      </w:r>
    </w:p>
    <w:p w:rsidR="009F113A" w:rsidRPr="00676DDA" w:rsidRDefault="009F113A" w:rsidP="002B3342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:rsidR="005A17DA" w:rsidRPr="00676DDA" w:rsidRDefault="001D16A2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2</w:t>
      </w:r>
      <w:r w:rsidR="00773331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.</w:t>
      </w:r>
      <w:r w:rsidR="00CA499F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 xml:space="preserve"> Apresentação</w:t>
      </w:r>
      <w:r w:rsidR="00773331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 xml:space="preserve"> e </w:t>
      </w:r>
      <w:r w:rsidR="005851BD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j</w:t>
      </w:r>
      <w:r w:rsidR="00773331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ustificativa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5A17DA" w:rsidRPr="00676DDA" w:rsidRDefault="00773331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</w:pPr>
      <w:r w:rsidRPr="00676DDA">
        <w:rPr>
          <w:rFonts w:ascii="Calibri Light" w:hAnsi="Calibri Light"/>
          <w:sz w:val="24"/>
          <w:szCs w:val="24"/>
        </w:rPr>
        <w:t>(</w:t>
      </w:r>
      <w:r w:rsidR="005A17DA" w:rsidRPr="00676DDA">
        <w:rPr>
          <w:rFonts w:ascii="Calibri Light" w:hAnsi="Calibri Light"/>
          <w:sz w:val="24"/>
          <w:szCs w:val="24"/>
        </w:rPr>
        <w:t>P</w:t>
      </w:r>
      <w:r w:rsidRPr="00676DDA">
        <w:rPr>
          <w:rFonts w:ascii="Calibri Light" w:hAnsi="Calibri Light"/>
          <w:sz w:val="24"/>
          <w:szCs w:val="24"/>
        </w:rPr>
        <w:t xml:space="preserve">or que esta proposta é importante? Por que executá-la? </w:t>
      </w:r>
      <w:r w:rsidR="005A17DA" w:rsidRPr="00676DDA">
        <w:rPr>
          <w:rFonts w:ascii="Calibri Light" w:hAnsi="Calibri Light"/>
          <w:sz w:val="24"/>
          <w:szCs w:val="24"/>
        </w:rPr>
        <w:t xml:space="preserve">Demonstrar a relevância </w:t>
      </w:r>
      <w:r w:rsidR="004C71DB" w:rsidRPr="00676DDA">
        <w:rPr>
          <w:rFonts w:ascii="Calibri Light" w:hAnsi="Calibri Light"/>
          <w:sz w:val="24"/>
          <w:szCs w:val="24"/>
        </w:rPr>
        <w:t>da proposta.</w:t>
      </w:r>
      <w:r w:rsidR="005A17DA" w:rsidRPr="00676DDA">
        <w:rPr>
          <w:rFonts w:ascii="Calibri Light" w:hAnsi="Calibri Light"/>
          <w:sz w:val="24"/>
          <w:szCs w:val="24"/>
        </w:rPr>
        <w:t xml:space="preserve"> Que contribuições </w:t>
      </w:r>
      <w:r w:rsidR="004C71DB" w:rsidRPr="00676DDA">
        <w:rPr>
          <w:rFonts w:ascii="Calibri Light" w:hAnsi="Calibri Light"/>
          <w:sz w:val="24"/>
          <w:szCs w:val="24"/>
        </w:rPr>
        <w:t>a execução da proposta</w:t>
      </w:r>
      <w:r w:rsidR="005A17DA" w:rsidRPr="00676DDA">
        <w:rPr>
          <w:rFonts w:ascii="Calibri Light" w:hAnsi="Calibri Light"/>
          <w:sz w:val="24"/>
          <w:szCs w:val="24"/>
        </w:rPr>
        <w:t xml:space="preserve"> trará para </w:t>
      </w:r>
      <w:r w:rsidR="004C71DB" w:rsidRPr="00676DDA">
        <w:rPr>
          <w:rFonts w:ascii="Calibri Light" w:hAnsi="Calibri Light"/>
          <w:sz w:val="24"/>
          <w:szCs w:val="24"/>
        </w:rPr>
        <w:t>a qualidade de vida da comunidade acadêmica da UFSB?</w:t>
      </w:r>
      <w:r w:rsidRPr="00676DDA">
        <w:rPr>
          <w:rFonts w:ascii="Calibri Light" w:hAnsi="Calibri Light"/>
          <w:sz w:val="24"/>
          <w:szCs w:val="24"/>
        </w:rPr>
        <w:t>)</w:t>
      </w:r>
    </w:p>
    <w:p w:rsidR="005A17DA" w:rsidRPr="00676DDA" w:rsidRDefault="005A17DA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t-BR"/>
        </w:rPr>
      </w:pPr>
    </w:p>
    <w:p w:rsidR="00773331" w:rsidRPr="00676DDA" w:rsidRDefault="001D16A2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3</w:t>
      </w:r>
      <w:r w:rsidR="00773331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. Objetivo geral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0A075F" w:rsidRPr="00676DDA" w:rsidRDefault="00773331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(E</w:t>
      </w:r>
      <w:r w:rsidR="00CA499F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specificação do que se pretende atingir com a proposta.</w:t>
      </w:r>
      <w:r w:rsidR="00455836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 U</w:t>
      </w:r>
      <w:r w:rsidR="0050615D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tilizar verbo no infinitivo</w:t>
      </w:r>
      <w:r w:rsidR="002D09AE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, </w:t>
      </w:r>
      <w:r w:rsidR="00570608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por exemplo</w:t>
      </w:r>
      <w:r w:rsidR="0050615D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: </w:t>
      </w:r>
      <w:r w:rsidR="000A075F" w:rsidRPr="00676DDA">
        <w:rPr>
          <w:rFonts w:ascii="Calibri Light" w:hAnsi="Calibri Light"/>
          <w:sz w:val="24"/>
          <w:szCs w:val="24"/>
        </w:rPr>
        <w:t xml:space="preserve"> </w:t>
      </w:r>
      <w:r w:rsidR="00455836" w:rsidRPr="00676DDA">
        <w:rPr>
          <w:rFonts w:ascii="Calibri Light" w:hAnsi="Calibri Light"/>
          <w:sz w:val="24"/>
          <w:szCs w:val="24"/>
        </w:rPr>
        <w:t xml:space="preserve">elaborar, desenvolver, </w:t>
      </w:r>
      <w:r w:rsidR="0050615D" w:rsidRPr="00676DDA">
        <w:rPr>
          <w:rFonts w:ascii="Calibri Light" w:hAnsi="Calibri Light"/>
          <w:sz w:val="24"/>
          <w:szCs w:val="24"/>
        </w:rPr>
        <w:t>executar, explicar, etc.</w:t>
      </w:r>
      <w:r w:rsidR="000A075F" w:rsidRPr="00676DDA">
        <w:rPr>
          <w:rFonts w:ascii="Calibri Light" w:hAnsi="Calibri Light"/>
          <w:sz w:val="24"/>
          <w:szCs w:val="24"/>
        </w:rPr>
        <w:t xml:space="preserve">) </w:t>
      </w:r>
    </w:p>
    <w:p w:rsidR="000A075F" w:rsidRPr="00676DDA" w:rsidRDefault="000A075F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</w:pPr>
    </w:p>
    <w:p w:rsidR="00400CB0" w:rsidRPr="00676DDA" w:rsidRDefault="001D16A2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4</w:t>
      </w:r>
      <w:r w:rsidR="00CA499F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. O</w:t>
      </w:r>
      <w:r w:rsidR="00400CB0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bjetivos específicos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E87BE2" w:rsidRPr="00676DDA" w:rsidRDefault="00400CB0" w:rsidP="002B334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eastAsia="Times New Roman" w:hAnsi="Calibri Light" w:cs="Times New Roman"/>
          <w:sz w:val="24"/>
          <w:szCs w:val="24"/>
          <w:lang w:eastAsia="pt-BR"/>
        </w:rPr>
        <w:t>(</w:t>
      </w:r>
      <w:r w:rsidR="00E87BE2" w:rsidRPr="00676DDA">
        <w:rPr>
          <w:rFonts w:ascii="Calibri Light" w:hAnsi="Calibri Light"/>
          <w:sz w:val="24"/>
          <w:szCs w:val="24"/>
        </w:rPr>
        <w:t xml:space="preserve">Corresponde às </w:t>
      </w:r>
      <w:r w:rsidR="009D37B2">
        <w:rPr>
          <w:rFonts w:ascii="Calibri Light" w:hAnsi="Calibri Light"/>
          <w:sz w:val="24"/>
          <w:szCs w:val="24"/>
        </w:rPr>
        <w:t>atividades</w:t>
      </w:r>
      <w:r w:rsidR="00E87BE2" w:rsidRPr="00676DDA">
        <w:rPr>
          <w:rFonts w:ascii="Calibri Light" w:hAnsi="Calibri Light"/>
          <w:sz w:val="24"/>
          <w:szCs w:val="24"/>
        </w:rPr>
        <w:t xml:space="preserve"> </w:t>
      </w:r>
      <w:r w:rsidR="000B538C" w:rsidRPr="00676DDA">
        <w:rPr>
          <w:rFonts w:ascii="Calibri Light" w:hAnsi="Calibri Light"/>
          <w:sz w:val="24"/>
          <w:szCs w:val="24"/>
        </w:rPr>
        <w:t xml:space="preserve">que serão executadas </w:t>
      </w:r>
      <w:r w:rsidR="00E87BE2" w:rsidRPr="00676DDA">
        <w:rPr>
          <w:rFonts w:ascii="Calibri Light" w:hAnsi="Calibri Light"/>
          <w:sz w:val="24"/>
          <w:szCs w:val="24"/>
        </w:rPr>
        <w:t>dentro de um determinado período de tempo. Apresentam caráter mais concreto. Têm função intermediária e instrumental, indicando o caminho pa</w:t>
      </w:r>
      <w:r w:rsidR="00D36DF9" w:rsidRPr="00676DDA">
        <w:rPr>
          <w:rFonts w:ascii="Calibri Light" w:hAnsi="Calibri Light"/>
          <w:sz w:val="24"/>
          <w:szCs w:val="24"/>
        </w:rPr>
        <w:t>ra se atingir o objetivo geral</w:t>
      </w:r>
      <w:r w:rsidR="00890234" w:rsidRPr="00676DDA">
        <w:rPr>
          <w:rFonts w:ascii="Calibri Light" w:hAnsi="Calibri Light"/>
          <w:sz w:val="24"/>
          <w:szCs w:val="24"/>
        </w:rPr>
        <w:t>)</w:t>
      </w:r>
      <w:r w:rsidR="00D36DF9" w:rsidRPr="00676DDA">
        <w:rPr>
          <w:rFonts w:ascii="Calibri Light" w:hAnsi="Calibri Light"/>
          <w:sz w:val="24"/>
          <w:szCs w:val="24"/>
        </w:rPr>
        <w:t>.</w:t>
      </w:r>
    </w:p>
    <w:p w:rsidR="00890234" w:rsidRPr="00676DDA" w:rsidRDefault="00890234" w:rsidP="002B334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A16E2C" w:rsidRPr="00676DDA" w:rsidRDefault="001D16A2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5</w:t>
      </w:r>
      <w:r w:rsidR="00A16E2C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. Metodologia</w:t>
      </w:r>
      <w:r w:rsidR="009A46DD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 xml:space="preserve"> </w:t>
      </w:r>
      <w:r w:rsidR="00CF1AC9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para realização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CA499F" w:rsidRPr="00676DDA" w:rsidRDefault="00A16E2C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(</w:t>
      </w:r>
      <w:r w:rsidR="00D72030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Como a proposta será desenvolvida? Detalhar p</w:t>
      </w:r>
      <w:r w:rsidR="00C41E24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asso-a-</w:t>
      </w:r>
      <w:r w:rsidR="00CA499F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passo</w:t>
      </w:r>
      <w:r w:rsidR="00A92FC8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, etapa por etapa. </w:t>
      </w:r>
      <w:r w:rsidR="00A212F8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Público-</w:t>
      </w:r>
      <w:r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alvo, dia, horário, estratégias utilizadas, </w:t>
      </w:r>
      <w:proofErr w:type="spellStart"/>
      <w:r w:rsidR="00A92FC8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etc</w:t>
      </w:r>
      <w:proofErr w:type="spellEnd"/>
      <w:r w:rsidR="00A92FC8"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).</w:t>
      </w:r>
    </w:p>
    <w:p w:rsidR="0045617B" w:rsidRPr="00676DDA" w:rsidRDefault="0045617B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</w:pPr>
    </w:p>
    <w:p w:rsidR="00222D27" w:rsidRPr="00676DDA" w:rsidRDefault="0045617B" w:rsidP="00222D27">
      <w:pPr>
        <w:spacing w:after="0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hAnsi="Calibri Light"/>
          <w:b/>
          <w:sz w:val="24"/>
          <w:szCs w:val="24"/>
        </w:rPr>
        <w:t>6</w:t>
      </w:r>
      <w:r w:rsidR="00795056" w:rsidRPr="00676DDA">
        <w:rPr>
          <w:rFonts w:ascii="Calibri Light" w:hAnsi="Calibri Light"/>
          <w:b/>
          <w:sz w:val="24"/>
          <w:szCs w:val="24"/>
        </w:rPr>
        <w:t>.</w:t>
      </w:r>
      <w:r w:rsidR="0079505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 xml:space="preserve"> Recursos orçamentários previstos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795056" w:rsidRDefault="00795056" w:rsidP="00222D27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lastRenderedPageBreak/>
        <w:t>Descrever orçamento previsto para execução da proposta. As viabilidades técnicas e econômicas devem ser consideradas e o recurso previsto coerente e adequado a categoria em</w:t>
      </w:r>
      <w:r w:rsidRPr="00676DDA">
        <w:rPr>
          <w:rFonts w:ascii="Calibri Light" w:hAnsi="Calibri Light"/>
          <w:b/>
          <w:sz w:val="24"/>
          <w:szCs w:val="24"/>
        </w:rPr>
        <w:t xml:space="preserve"> </w:t>
      </w:r>
      <w:r w:rsidRPr="00676DDA">
        <w:rPr>
          <w:rFonts w:ascii="Calibri Light" w:hAnsi="Calibri Light"/>
          <w:sz w:val="24"/>
          <w:szCs w:val="24"/>
        </w:rPr>
        <w:t>que se enq</w:t>
      </w:r>
      <w:r w:rsidR="00287B99" w:rsidRPr="00676DDA">
        <w:rPr>
          <w:rFonts w:ascii="Calibri Light" w:hAnsi="Calibri Light"/>
          <w:sz w:val="24"/>
          <w:szCs w:val="24"/>
        </w:rPr>
        <w:t>uadra a proposta submetida:</w:t>
      </w:r>
      <w:r w:rsidR="00287B99" w:rsidRPr="00676DDA">
        <w:rPr>
          <w:rFonts w:ascii="Calibri Light" w:hAnsi="Calibri Light"/>
          <w:b/>
          <w:sz w:val="24"/>
          <w:szCs w:val="24"/>
        </w:rPr>
        <w:t xml:space="preserve"> R$ 4</w:t>
      </w:r>
      <w:r w:rsidRPr="00676DDA">
        <w:rPr>
          <w:rFonts w:ascii="Calibri Light" w:hAnsi="Calibri Light"/>
          <w:b/>
          <w:sz w:val="24"/>
          <w:szCs w:val="24"/>
        </w:rPr>
        <w:t>00,00 para aç</w:t>
      </w:r>
      <w:r w:rsidR="00287B99" w:rsidRPr="00676DDA">
        <w:rPr>
          <w:rFonts w:ascii="Calibri Light" w:hAnsi="Calibri Light"/>
          <w:b/>
          <w:sz w:val="24"/>
          <w:szCs w:val="24"/>
        </w:rPr>
        <w:t>ões promotoras de saúde ou R$ 8</w:t>
      </w:r>
      <w:r w:rsidRPr="00676DDA">
        <w:rPr>
          <w:rFonts w:ascii="Calibri Light" w:hAnsi="Calibri Light"/>
          <w:b/>
          <w:sz w:val="24"/>
          <w:szCs w:val="24"/>
        </w:rPr>
        <w:t xml:space="preserve">00,00 para projetos de promoção da saúde. </w:t>
      </w:r>
    </w:p>
    <w:p w:rsidR="00CA1221" w:rsidRPr="00676DDA" w:rsidRDefault="00CA1221" w:rsidP="00222D27">
      <w:pPr>
        <w:spacing w:after="0"/>
        <w:jc w:val="both"/>
        <w:rPr>
          <w:rFonts w:ascii="Calibri Light" w:hAnsi="Calibri Light"/>
          <w:b/>
          <w:sz w:val="24"/>
          <w:szCs w:val="24"/>
        </w:rPr>
      </w:pPr>
    </w:p>
    <w:p w:rsidR="00795056" w:rsidRPr="00676DDA" w:rsidRDefault="00795056" w:rsidP="00795056">
      <w:pPr>
        <w:spacing w:after="0"/>
        <w:ind w:left="45"/>
        <w:jc w:val="both"/>
        <w:rPr>
          <w:rFonts w:ascii="Calibri Light" w:hAnsi="Calibri Light"/>
          <w:color w:val="00B050"/>
          <w:sz w:val="24"/>
          <w:szCs w:val="24"/>
        </w:rPr>
      </w:pPr>
      <w:r w:rsidRPr="00676DDA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Modelo de cronograma recursos orçamentários previstos</w:t>
      </w:r>
    </w:p>
    <w:tbl>
      <w:tblPr>
        <w:tblStyle w:val="Tabelacomgrade"/>
        <w:tblW w:w="10028" w:type="dxa"/>
        <w:tblInd w:w="45" w:type="dxa"/>
        <w:tblLook w:val="04A0" w:firstRow="1" w:lastRow="0" w:firstColumn="1" w:lastColumn="0" w:noHBand="0" w:noVBand="1"/>
      </w:tblPr>
      <w:tblGrid>
        <w:gridCol w:w="844"/>
        <w:gridCol w:w="3131"/>
        <w:gridCol w:w="1850"/>
        <w:gridCol w:w="2354"/>
        <w:gridCol w:w="1849"/>
      </w:tblGrid>
      <w:tr w:rsidR="00795056" w:rsidRPr="00676DDA" w:rsidTr="00070476">
        <w:trPr>
          <w:trHeight w:val="241"/>
        </w:trPr>
        <w:tc>
          <w:tcPr>
            <w:tcW w:w="10028" w:type="dxa"/>
            <w:gridSpan w:val="5"/>
            <w:shd w:val="clear" w:color="auto" w:fill="F2F2F2" w:themeFill="background1" w:themeFillShade="F2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676DDA">
              <w:rPr>
                <w:rFonts w:ascii="Calibri Light" w:hAnsi="Calibri Light"/>
                <w:b/>
                <w:sz w:val="24"/>
                <w:szCs w:val="24"/>
              </w:rPr>
              <w:t>Recursos orçamentários previstos</w:t>
            </w:r>
          </w:p>
        </w:tc>
      </w:tr>
      <w:tr w:rsidR="00795056" w:rsidRPr="00676DDA" w:rsidTr="00070476">
        <w:trPr>
          <w:trHeight w:val="241"/>
        </w:trPr>
        <w:tc>
          <w:tcPr>
            <w:tcW w:w="844" w:type="dxa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Item</w:t>
            </w:r>
          </w:p>
        </w:tc>
        <w:tc>
          <w:tcPr>
            <w:tcW w:w="3131" w:type="dxa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Descrição detalhada</w:t>
            </w:r>
          </w:p>
        </w:tc>
        <w:tc>
          <w:tcPr>
            <w:tcW w:w="1850" w:type="dxa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Quantidade</w:t>
            </w:r>
          </w:p>
        </w:tc>
        <w:tc>
          <w:tcPr>
            <w:tcW w:w="2353" w:type="dxa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Valor unitário (R$)</w:t>
            </w:r>
          </w:p>
        </w:tc>
        <w:tc>
          <w:tcPr>
            <w:tcW w:w="1849" w:type="dxa"/>
          </w:tcPr>
          <w:p w:rsidR="00795056" w:rsidRPr="00676DDA" w:rsidRDefault="00795056" w:rsidP="00170232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Valor total (R$)</w:t>
            </w:r>
          </w:p>
        </w:tc>
      </w:tr>
      <w:tr w:rsidR="00795056" w:rsidRPr="00676DDA" w:rsidTr="00070476">
        <w:trPr>
          <w:trHeight w:val="241"/>
        </w:trPr>
        <w:tc>
          <w:tcPr>
            <w:tcW w:w="844" w:type="dxa"/>
          </w:tcPr>
          <w:p w:rsidR="00795056" w:rsidRPr="00676DDA" w:rsidRDefault="00795056" w:rsidP="00170232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50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49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95056" w:rsidRPr="00676DDA" w:rsidTr="00070476">
        <w:trPr>
          <w:trHeight w:val="241"/>
        </w:trPr>
        <w:tc>
          <w:tcPr>
            <w:tcW w:w="844" w:type="dxa"/>
          </w:tcPr>
          <w:p w:rsidR="00795056" w:rsidRPr="00676DDA" w:rsidRDefault="00795056" w:rsidP="00170232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50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49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95056" w:rsidRPr="00676DDA" w:rsidTr="00070476">
        <w:trPr>
          <w:trHeight w:val="241"/>
        </w:trPr>
        <w:tc>
          <w:tcPr>
            <w:tcW w:w="844" w:type="dxa"/>
          </w:tcPr>
          <w:p w:rsidR="00795056" w:rsidRPr="00676DDA" w:rsidRDefault="00795056" w:rsidP="00170232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676DDA">
              <w:rPr>
                <w:rFonts w:ascii="Calibri Light" w:hAnsi="Calibri Light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50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49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95056" w:rsidRPr="00676DDA" w:rsidTr="00070476">
        <w:trPr>
          <w:trHeight w:val="241"/>
        </w:trPr>
        <w:tc>
          <w:tcPr>
            <w:tcW w:w="8179" w:type="dxa"/>
            <w:gridSpan w:val="4"/>
          </w:tcPr>
          <w:p w:rsidR="00795056" w:rsidRPr="00676DDA" w:rsidRDefault="00795056" w:rsidP="00170232">
            <w:pPr>
              <w:jc w:val="right"/>
              <w:rPr>
                <w:rFonts w:ascii="Calibri Light" w:hAnsi="Calibri Light"/>
                <w:b/>
                <w:sz w:val="24"/>
                <w:szCs w:val="24"/>
              </w:rPr>
            </w:pPr>
            <w:r w:rsidRPr="00676DDA">
              <w:rPr>
                <w:rFonts w:ascii="Calibri Light" w:hAnsi="Calibri Light"/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1849" w:type="dxa"/>
          </w:tcPr>
          <w:p w:rsidR="00795056" w:rsidRPr="00676DDA" w:rsidRDefault="00795056" w:rsidP="0017023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212F8" w:rsidRPr="00676DDA" w:rsidRDefault="00A212F8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</w:p>
    <w:p w:rsidR="00EF05B5" w:rsidRPr="00676DDA" w:rsidRDefault="00A212F8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</w:pPr>
      <w:r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7</w:t>
      </w:r>
      <w:r w:rsidR="00EF05B5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. Cronograma de execução</w:t>
      </w:r>
      <w:r w:rsidR="00070476" w:rsidRPr="00676DDA"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pt-BR"/>
        </w:rPr>
        <w:t>:</w:t>
      </w:r>
    </w:p>
    <w:p w:rsidR="00EF05B5" w:rsidRPr="00676DDA" w:rsidRDefault="00890234" w:rsidP="002B334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>(</w:t>
      </w:r>
      <w:r w:rsidR="00EF05B5" w:rsidRPr="00676DDA">
        <w:rPr>
          <w:rFonts w:ascii="Calibri Light" w:hAnsi="Calibri Light"/>
          <w:sz w:val="24"/>
          <w:szCs w:val="24"/>
        </w:rPr>
        <w:t>Descrição das etapas</w:t>
      </w:r>
      <w:r w:rsidR="000B538C" w:rsidRPr="00676DDA">
        <w:rPr>
          <w:rFonts w:ascii="Calibri Light" w:hAnsi="Calibri Light"/>
          <w:sz w:val="24"/>
          <w:szCs w:val="24"/>
        </w:rPr>
        <w:t xml:space="preserve"> e datas previstas</w:t>
      </w:r>
      <w:r w:rsidR="00EF05B5" w:rsidRPr="00676DDA">
        <w:rPr>
          <w:rFonts w:ascii="Calibri Light" w:hAnsi="Calibri Light"/>
          <w:sz w:val="24"/>
          <w:szCs w:val="24"/>
        </w:rPr>
        <w:t xml:space="preserve"> para a execução da proposta</w:t>
      </w:r>
      <w:r w:rsidR="000B538C" w:rsidRPr="00676DDA">
        <w:rPr>
          <w:rFonts w:ascii="Calibri Light" w:hAnsi="Calibri Light"/>
          <w:sz w:val="24"/>
          <w:szCs w:val="24"/>
        </w:rPr>
        <w:t xml:space="preserve"> durante o quadrimestre</w:t>
      </w:r>
      <w:r w:rsidRPr="00676DDA">
        <w:rPr>
          <w:rFonts w:ascii="Calibri Light" w:hAnsi="Calibri Light"/>
          <w:sz w:val="24"/>
          <w:szCs w:val="24"/>
        </w:rPr>
        <w:t>)</w:t>
      </w:r>
      <w:r w:rsidR="00EF05B5" w:rsidRPr="00676DDA">
        <w:rPr>
          <w:rFonts w:ascii="Calibri Light" w:hAnsi="Calibri Light"/>
          <w:sz w:val="24"/>
          <w:szCs w:val="24"/>
        </w:rPr>
        <w:t xml:space="preserve">. </w:t>
      </w:r>
    </w:p>
    <w:p w:rsidR="0085256D" w:rsidRPr="00676DDA" w:rsidRDefault="0085256D" w:rsidP="002B3342">
      <w:pPr>
        <w:spacing w:after="0" w:line="240" w:lineRule="auto"/>
        <w:jc w:val="both"/>
        <w:rPr>
          <w:rFonts w:ascii="Calibri Light" w:eastAsia="Times New Roman" w:hAnsi="Calibri Light" w:cs="Times New Roman"/>
          <w:i/>
          <w:color w:val="000000"/>
          <w:sz w:val="24"/>
          <w:szCs w:val="24"/>
          <w:lang w:eastAsia="pt-BR"/>
        </w:rPr>
      </w:pPr>
    </w:p>
    <w:p w:rsidR="001D4D4C" w:rsidRPr="00676DDA" w:rsidRDefault="00A212F8" w:rsidP="002B3342">
      <w:pPr>
        <w:jc w:val="both"/>
        <w:rPr>
          <w:rFonts w:ascii="Calibri Light" w:hAnsi="Calibri Light"/>
          <w:b/>
          <w:sz w:val="24"/>
          <w:szCs w:val="24"/>
        </w:rPr>
      </w:pPr>
      <w:r w:rsidRPr="00676DDA">
        <w:rPr>
          <w:rFonts w:ascii="Calibri Light" w:hAnsi="Calibri Light"/>
          <w:b/>
          <w:sz w:val="24"/>
          <w:szCs w:val="24"/>
        </w:rPr>
        <w:t>8</w:t>
      </w:r>
      <w:r w:rsidR="00CA499F" w:rsidRPr="00676DDA">
        <w:rPr>
          <w:rFonts w:ascii="Calibri Light" w:hAnsi="Calibri Light"/>
          <w:b/>
          <w:sz w:val="24"/>
          <w:szCs w:val="24"/>
        </w:rPr>
        <w:t xml:space="preserve">. </w:t>
      </w:r>
      <w:r w:rsidR="001D16A2" w:rsidRPr="00676DDA">
        <w:rPr>
          <w:rFonts w:ascii="Calibri Light" w:hAnsi="Calibri Light"/>
          <w:b/>
          <w:sz w:val="24"/>
          <w:szCs w:val="24"/>
        </w:rPr>
        <w:t>Referências</w:t>
      </w:r>
      <w:r w:rsidR="00070476" w:rsidRPr="00676DDA">
        <w:rPr>
          <w:rFonts w:ascii="Calibri Light" w:hAnsi="Calibri Light"/>
          <w:b/>
          <w:sz w:val="24"/>
          <w:szCs w:val="24"/>
        </w:rPr>
        <w:t>:</w:t>
      </w:r>
    </w:p>
    <w:p w:rsidR="001D4D4C" w:rsidRPr="00676DDA" w:rsidRDefault="009A46DD" w:rsidP="002B3342">
      <w:pPr>
        <w:jc w:val="both"/>
        <w:rPr>
          <w:rFonts w:ascii="Calibri Light" w:hAnsi="Calibri Light"/>
          <w:sz w:val="24"/>
          <w:szCs w:val="24"/>
        </w:rPr>
      </w:pPr>
      <w:r w:rsidRPr="00676DDA">
        <w:rPr>
          <w:rFonts w:ascii="Calibri Light" w:hAnsi="Calibri Light"/>
          <w:sz w:val="24"/>
          <w:szCs w:val="24"/>
        </w:rPr>
        <w:t>Dará</w:t>
      </w:r>
      <w:r w:rsidR="00CA499F" w:rsidRPr="00676DDA">
        <w:rPr>
          <w:rFonts w:ascii="Calibri Light" w:hAnsi="Calibri Light"/>
          <w:sz w:val="24"/>
          <w:szCs w:val="24"/>
        </w:rPr>
        <w:t xml:space="preserve"> validade aos conceitos, teorias utilizadas. Citar </w:t>
      </w:r>
      <w:r w:rsidRPr="00676DDA">
        <w:rPr>
          <w:rFonts w:ascii="Calibri Light" w:hAnsi="Calibri Light"/>
          <w:sz w:val="24"/>
          <w:szCs w:val="24"/>
        </w:rPr>
        <w:t xml:space="preserve">todas as </w:t>
      </w:r>
      <w:r w:rsidR="00CA499F" w:rsidRPr="00676DDA">
        <w:rPr>
          <w:rFonts w:ascii="Calibri Light" w:hAnsi="Calibri Light"/>
          <w:sz w:val="24"/>
          <w:szCs w:val="24"/>
        </w:rPr>
        <w:t>fonte</w:t>
      </w:r>
      <w:r w:rsidRPr="00676DDA">
        <w:rPr>
          <w:rFonts w:ascii="Calibri Light" w:hAnsi="Calibri Light"/>
          <w:sz w:val="24"/>
          <w:szCs w:val="24"/>
        </w:rPr>
        <w:t>s</w:t>
      </w:r>
      <w:r w:rsidR="00CA499F" w:rsidRPr="00676DDA">
        <w:rPr>
          <w:rFonts w:ascii="Calibri Light" w:hAnsi="Calibri Light"/>
          <w:sz w:val="24"/>
          <w:szCs w:val="24"/>
        </w:rPr>
        <w:t xml:space="preserve"> utilizada</w:t>
      </w:r>
      <w:r w:rsidRPr="00676DDA">
        <w:rPr>
          <w:rFonts w:ascii="Calibri Light" w:hAnsi="Calibri Light"/>
          <w:sz w:val="24"/>
          <w:szCs w:val="24"/>
        </w:rPr>
        <w:t>s</w:t>
      </w:r>
      <w:r w:rsidR="00CA499F" w:rsidRPr="00676DDA">
        <w:rPr>
          <w:rFonts w:ascii="Calibri Light" w:hAnsi="Calibri Light"/>
          <w:sz w:val="24"/>
          <w:szCs w:val="24"/>
        </w:rPr>
        <w:t xml:space="preserve"> no desenvolvimento </w:t>
      </w:r>
      <w:r w:rsidRPr="00676DDA">
        <w:rPr>
          <w:rFonts w:ascii="Calibri Light" w:hAnsi="Calibri Light"/>
          <w:sz w:val="24"/>
          <w:szCs w:val="24"/>
        </w:rPr>
        <w:t>da proposta</w:t>
      </w:r>
      <w:r w:rsidR="00CA499F" w:rsidRPr="00676DDA">
        <w:rPr>
          <w:rFonts w:ascii="Calibri Light" w:hAnsi="Calibri Light"/>
          <w:sz w:val="24"/>
          <w:szCs w:val="24"/>
        </w:rPr>
        <w:t xml:space="preserve"> </w:t>
      </w:r>
      <w:r w:rsidR="001D4D4C" w:rsidRPr="00676DDA">
        <w:rPr>
          <w:rFonts w:ascii="Calibri Light" w:hAnsi="Calibri Light"/>
          <w:sz w:val="24"/>
          <w:szCs w:val="24"/>
        </w:rPr>
        <w:t>de acordo com as normas da ABNT.</w:t>
      </w:r>
    </w:p>
    <w:sectPr w:rsidR="001D4D4C" w:rsidRPr="00676DDA" w:rsidSect="002C7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17" w:rsidRDefault="00655B17" w:rsidP="00CA499F">
      <w:pPr>
        <w:spacing w:after="0" w:line="240" w:lineRule="auto"/>
      </w:pPr>
      <w:r>
        <w:separator/>
      </w:r>
    </w:p>
  </w:endnote>
  <w:endnote w:type="continuationSeparator" w:id="0">
    <w:p w:rsidR="00655B17" w:rsidRDefault="00655B17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FB" w:rsidRDefault="00AF1E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  <w:p w:rsidR="002B0271" w:rsidRDefault="002B0271" w:rsidP="002B0271">
    <w:pPr>
      <w:pStyle w:val="Rodap"/>
    </w:pPr>
  </w:p>
  <w:p w:rsidR="002B0271" w:rsidRDefault="002B02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FB" w:rsidRDefault="00AF1E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17" w:rsidRDefault="00655B17" w:rsidP="00CA499F">
      <w:pPr>
        <w:spacing w:after="0" w:line="240" w:lineRule="auto"/>
      </w:pPr>
      <w:r>
        <w:separator/>
      </w:r>
    </w:p>
  </w:footnote>
  <w:footnote w:type="continuationSeparator" w:id="0">
    <w:p w:rsidR="00655B17" w:rsidRDefault="00655B17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FB" w:rsidRDefault="00AF1E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1DF" w:rsidRPr="00CF75AC" w:rsidRDefault="00F031DF" w:rsidP="00AF1E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3261"/>
      <w:rPr>
        <w:rFonts w:ascii="Calibri Light" w:eastAsia="Century Gothic" w:hAnsi="Calibri Light" w:cs="Calibri Light"/>
        <w:b/>
        <w:color w:val="000000"/>
      </w:rPr>
    </w:pPr>
    <w:r w:rsidRPr="00CF75AC">
      <w:rPr>
        <w:rFonts w:ascii="Calibri Light" w:eastAsia="Century Gothic" w:hAnsi="Calibri Light" w:cs="Calibri Light"/>
        <w:b/>
        <w:noProof/>
        <w:color w:val="000000"/>
        <w:lang w:eastAsia="pt-BR"/>
      </w:rPr>
      <w:drawing>
        <wp:anchor distT="0" distB="0" distL="114300" distR="114300" simplePos="0" relativeHeight="251657728" behindDoc="0" locked="0" layoutInCell="1" allowOverlap="1" wp14:anchorId="5EFAB79A" wp14:editId="536282DC">
          <wp:simplePos x="0" y="0"/>
          <wp:positionH relativeFrom="margin">
            <wp:posOffset>1181100</wp:posOffset>
          </wp:positionH>
          <wp:positionV relativeFrom="paragraph">
            <wp:posOffset>-125730</wp:posOffset>
          </wp:positionV>
          <wp:extent cx="822960" cy="1099185"/>
          <wp:effectExtent l="0" t="0" r="0" b="5715"/>
          <wp:wrapNone/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17" w:rsidRPr="00CF75AC">
      <w:rPr>
        <w:rFonts w:ascii="Calibri Light" w:eastAsia="Century Gothic" w:hAnsi="Calibri Light" w:cs="Calibri Light"/>
        <w:b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CF75AC">
      <w:rPr>
        <w:rFonts w:ascii="Calibri Light" w:eastAsia="Century Gothic" w:hAnsi="Calibri Light" w:cs="Calibri Light"/>
        <w:b/>
        <w:color w:val="000000"/>
      </w:rPr>
      <w:t>GOVERNO FEDERAL</w:t>
    </w:r>
    <w:bookmarkStart w:id="0" w:name="_GoBack"/>
  </w:p>
  <w:bookmarkEnd w:id="0"/>
  <w:p w:rsidR="00F031DF" w:rsidRPr="00CF75AC" w:rsidRDefault="00F031DF" w:rsidP="00AF1EFB">
    <w:pPr>
      <w:autoSpaceDE w:val="0"/>
      <w:autoSpaceDN w:val="0"/>
      <w:adjustRightInd w:val="0"/>
      <w:spacing w:after="0" w:line="240" w:lineRule="auto"/>
      <w:ind w:left="2552" w:right="9" w:firstLine="709"/>
      <w:jc w:val="both"/>
      <w:rPr>
        <w:rFonts w:ascii="Calibri Light" w:eastAsia="Century Gothic" w:hAnsi="Calibri Light" w:cs="Calibri Light"/>
        <w:b/>
        <w:color w:val="000000"/>
      </w:rPr>
    </w:pPr>
    <w:r w:rsidRPr="00CF75AC">
      <w:rPr>
        <w:rFonts w:ascii="Calibri Light" w:eastAsia="Century Gothic" w:hAnsi="Calibri Light" w:cs="Calibri Light"/>
        <w:b/>
        <w:color w:val="000000"/>
      </w:rPr>
      <w:t>MINISTÉRIO DA EDUCAÇÃO</w:t>
    </w:r>
  </w:p>
  <w:p w:rsidR="00F031DF" w:rsidRPr="00CF75AC" w:rsidRDefault="00F031DF" w:rsidP="00AF1EFB">
    <w:pPr>
      <w:autoSpaceDE w:val="0"/>
      <w:autoSpaceDN w:val="0"/>
      <w:adjustRightInd w:val="0"/>
      <w:spacing w:after="0" w:line="240" w:lineRule="auto"/>
      <w:ind w:left="2552" w:right="9" w:firstLine="709"/>
      <w:jc w:val="both"/>
      <w:rPr>
        <w:rFonts w:ascii="Calibri Light" w:eastAsia="Century Gothic" w:hAnsi="Calibri Light" w:cs="Calibri Light"/>
        <w:b/>
        <w:color w:val="000000"/>
      </w:rPr>
    </w:pPr>
    <w:r w:rsidRPr="00CF75AC">
      <w:rPr>
        <w:rFonts w:ascii="Calibri Light" w:eastAsia="Century Gothic" w:hAnsi="Calibri Light" w:cs="Calibri Light"/>
        <w:b/>
        <w:color w:val="000000"/>
      </w:rPr>
      <w:t>UNIVERSIDADE FEDERAL DO SUL DA BAHIA</w:t>
    </w:r>
  </w:p>
  <w:p w:rsidR="00F031DF" w:rsidRPr="00CF75AC" w:rsidRDefault="00F031DF" w:rsidP="00AF1EFB">
    <w:pPr>
      <w:autoSpaceDE w:val="0"/>
      <w:autoSpaceDN w:val="0"/>
      <w:adjustRightInd w:val="0"/>
      <w:spacing w:after="0" w:line="240" w:lineRule="auto"/>
      <w:ind w:left="2552" w:right="9" w:firstLine="709"/>
      <w:jc w:val="both"/>
      <w:rPr>
        <w:rFonts w:ascii="Calibri Light" w:eastAsia="Century Gothic" w:hAnsi="Calibri Light" w:cs="Calibri Light"/>
        <w:b/>
        <w:color w:val="000000"/>
      </w:rPr>
    </w:pPr>
    <w:r w:rsidRPr="00CF75AC">
      <w:rPr>
        <w:rFonts w:ascii="Calibri Light" w:eastAsia="Century Gothic" w:hAnsi="Calibri Light" w:cs="Calibri Light"/>
        <w:b/>
        <w:color w:val="000000"/>
      </w:rPr>
      <w:t>PRÓ-REITORIA DE AÇÕES AFIRMATIVAS</w:t>
    </w:r>
  </w:p>
  <w:p w:rsidR="00F031DF" w:rsidRPr="00CF75AC" w:rsidRDefault="00F031DF" w:rsidP="00AF1EFB">
    <w:pPr>
      <w:autoSpaceDE w:val="0"/>
      <w:autoSpaceDN w:val="0"/>
      <w:adjustRightInd w:val="0"/>
      <w:spacing w:after="0" w:line="240" w:lineRule="auto"/>
      <w:ind w:left="2552" w:right="9" w:firstLine="709"/>
      <w:jc w:val="both"/>
      <w:rPr>
        <w:rFonts w:ascii="Calibri Light" w:eastAsia="Century Gothic" w:hAnsi="Calibri Light" w:cs="Calibri Light"/>
        <w:b/>
        <w:color w:val="000000"/>
      </w:rPr>
    </w:pPr>
    <w:r w:rsidRPr="00CF75AC">
      <w:rPr>
        <w:rFonts w:ascii="Calibri Light" w:eastAsia="Century Gothic" w:hAnsi="Calibri Light" w:cs="Calibri Light"/>
        <w:b/>
        <w:color w:val="000000"/>
      </w:rPr>
      <w:t>DIRETORIA DE ASSUNTOS COMUNITÁRIOS E ESTUDANTIS</w:t>
    </w:r>
  </w:p>
  <w:p w:rsidR="00F031DF" w:rsidRPr="00CF75AC" w:rsidRDefault="00F031DF" w:rsidP="00AF1EFB">
    <w:pPr>
      <w:autoSpaceDE w:val="0"/>
      <w:autoSpaceDN w:val="0"/>
      <w:adjustRightInd w:val="0"/>
      <w:spacing w:after="0" w:line="240" w:lineRule="auto"/>
      <w:ind w:left="2552" w:right="9" w:firstLine="709"/>
      <w:jc w:val="both"/>
      <w:rPr>
        <w:rFonts w:ascii="Calibri Light" w:eastAsia="Century Gothic" w:hAnsi="Calibri Light" w:cs="Calibri Light"/>
        <w:b/>
        <w:color w:val="000000"/>
        <w:lang w:val="en-US"/>
      </w:rPr>
    </w:pPr>
    <w:r w:rsidRPr="00CF75AC">
      <w:rPr>
        <w:rFonts w:ascii="Calibri Light" w:eastAsia="Century Gothic" w:hAnsi="Calibri Light" w:cs="Calibri Light"/>
        <w:b/>
        <w:color w:val="000000"/>
        <w:lang w:val="en-US"/>
      </w:rPr>
      <w:t>COORDENAÇÃO DE QUALIDADE DE VIDA</w:t>
    </w:r>
  </w:p>
  <w:p w:rsidR="00F031DF" w:rsidRPr="00CF75AC" w:rsidRDefault="00F031DF" w:rsidP="00F031DF">
    <w:pPr>
      <w:autoSpaceDE w:val="0"/>
      <w:autoSpaceDN w:val="0"/>
      <w:adjustRightInd w:val="0"/>
      <w:spacing w:after="0" w:line="240" w:lineRule="auto"/>
      <w:ind w:left="10" w:right="1134" w:hanging="10"/>
      <w:jc w:val="both"/>
    </w:pPr>
    <w:r w:rsidRPr="00CF75AC">
      <w:rPr>
        <w:rFonts w:ascii="Century Gothic" w:eastAsia="Century Gothic" w:hAnsi="Century Gothic" w:cs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430BB1" wp14:editId="782429A3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11586" name="Conector reto 11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04D5A" id="Conector reto 115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" strokecolor="#70ad47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FB" w:rsidRDefault="00AF1E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F08"/>
    <w:multiLevelType w:val="hybridMultilevel"/>
    <w:tmpl w:val="388A6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1D6A"/>
    <w:rsid w:val="00025DBF"/>
    <w:rsid w:val="000326A0"/>
    <w:rsid w:val="00055CFD"/>
    <w:rsid w:val="000638EA"/>
    <w:rsid w:val="00070476"/>
    <w:rsid w:val="00084C29"/>
    <w:rsid w:val="000A075F"/>
    <w:rsid w:val="000A568E"/>
    <w:rsid w:val="000A77EA"/>
    <w:rsid w:val="000B538C"/>
    <w:rsid w:val="000E29D6"/>
    <w:rsid w:val="000F5C80"/>
    <w:rsid w:val="00121008"/>
    <w:rsid w:val="00143DE3"/>
    <w:rsid w:val="001811D2"/>
    <w:rsid w:val="001B0464"/>
    <w:rsid w:val="001D16A2"/>
    <w:rsid w:val="001D4D4C"/>
    <w:rsid w:val="001F0235"/>
    <w:rsid w:val="00222D27"/>
    <w:rsid w:val="0023279D"/>
    <w:rsid w:val="00246181"/>
    <w:rsid w:val="00276584"/>
    <w:rsid w:val="00287B99"/>
    <w:rsid w:val="002902A9"/>
    <w:rsid w:val="002B0271"/>
    <w:rsid w:val="002B3342"/>
    <w:rsid w:val="002B3A7B"/>
    <w:rsid w:val="002C7236"/>
    <w:rsid w:val="002D09AE"/>
    <w:rsid w:val="002E3E4C"/>
    <w:rsid w:val="002F7B50"/>
    <w:rsid w:val="002F7C69"/>
    <w:rsid w:val="00310C15"/>
    <w:rsid w:val="00332D94"/>
    <w:rsid w:val="00370D23"/>
    <w:rsid w:val="003769F4"/>
    <w:rsid w:val="00382372"/>
    <w:rsid w:val="003A3E5A"/>
    <w:rsid w:val="003A5CD8"/>
    <w:rsid w:val="003A6A2A"/>
    <w:rsid w:val="003C14F1"/>
    <w:rsid w:val="003D6F05"/>
    <w:rsid w:val="00400CB0"/>
    <w:rsid w:val="00402A0E"/>
    <w:rsid w:val="004313C3"/>
    <w:rsid w:val="00431D17"/>
    <w:rsid w:val="00432423"/>
    <w:rsid w:val="00437122"/>
    <w:rsid w:val="00453B1D"/>
    <w:rsid w:val="00455836"/>
    <w:rsid w:val="0045617B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D7709"/>
    <w:rsid w:val="005E19A4"/>
    <w:rsid w:val="005F0A11"/>
    <w:rsid w:val="00606D40"/>
    <w:rsid w:val="00631C35"/>
    <w:rsid w:val="006351FC"/>
    <w:rsid w:val="006543D5"/>
    <w:rsid w:val="00655B17"/>
    <w:rsid w:val="00662D00"/>
    <w:rsid w:val="006641C3"/>
    <w:rsid w:val="0066645B"/>
    <w:rsid w:val="00667B79"/>
    <w:rsid w:val="00676DDA"/>
    <w:rsid w:val="006F1DF7"/>
    <w:rsid w:val="006F2EA4"/>
    <w:rsid w:val="00742F3E"/>
    <w:rsid w:val="00773331"/>
    <w:rsid w:val="00795056"/>
    <w:rsid w:val="007958F1"/>
    <w:rsid w:val="007A3216"/>
    <w:rsid w:val="007A47F9"/>
    <w:rsid w:val="007B45A8"/>
    <w:rsid w:val="007D2D67"/>
    <w:rsid w:val="007E2060"/>
    <w:rsid w:val="00807B15"/>
    <w:rsid w:val="00815C9B"/>
    <w:rsid w:val="00823CF8"/>
    <w:rsid w:val="0085256D"/>
    <w:rsid w:val="00873A3C"/>
    <w:rsid w:val="00890234"/>
    <w:rsid w:val="008A5DDB"/>
    <w:rsid w:val="008C1A1F"/>
    <w:rsid w:val="008F1DA8"/>
    <w:rsid w:val="00901079"/>
    <w:rsid w:val="00942132"/>
    <w:rsid w:val="00950413"/>
    <w:rsid w:val="009552CD"/>
    <w:rsid w:val="009757AD"/>
    <w:rsid w:val="00981EE5"/>
    <w:rsid w:val="00997C5C"/>
    <w:rsid w:val="009A31B5"/>
    <w:rsid w:val="009A46DD"/>
    <w:rsid w:val="009B453D"/>
    <w:rsid w:val="009C40BB"/>
    <w:rsid w:val="009C7220"/>
    <w:rsid w:val="009D37B2"/>
    <w:rsid w:val="009F113A"/>
    <w:rsid w:val="00A16E2C"/>
    <w:rsid w:val="00A212F8"/>
    <w:rsid w:val="00A24E26"/>
    <w:rsid w:val="00A51593"/>
    <w:rsid w:val="00A704D5"/>
    <w:rsid w:val="00A750DB"/>
    <w:rsid w:val="00A7696D"/>
    <w:rsid w:val="00A92ED4"/>
    <w:rsid w:val="00A92FC8"/>
    <w:rsid w:val="00A97FE1"/>
    <w:rsid w:val="00AA4B64"/>
    <w:rsid w:val="00AF1EFB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356F5"/>
    <w:rsid w:val="00C41E24"/>
    <w:rsid w:val="00C760E0"/>
    <w:rsid w:val="00C94691"/>
    <w:rsid w:val="00C94CF8"/>
    <w:rsid w:val="00CA1221"/>
    <w:rsid w:val="00CA4242"/>
    <w:rsid w:val="00CA425A"/>
    <w:rsid w:val="00CA499F"/>
    <w:rsid w:val="00CA5CE4"/>
    <w:rsid w:val="00CB6615"/>
    <w:rsid w:val="00CC3227"/>
    <w:rsid w:val="00CC7B0E"/>
    <w:rsid w:val="00CF1AC9"/>
    <w:rsid w:val="00CF3112"/>
    <w:rsid w:val="00CF75AC"/>
    <w:rsid w:val="00D02DAD"/>
    <w:rsid w:val="00D06D74"/>
    <w:rsid w:val="00D23A18"/>
    <w:rsid w:val="00D27363"/>
    <w:rsid w:val="00D36DF9"/>
    <w:rsid w:val="00D55CFF"/>
    <w:rsid w:val="00D62103"/>
    <w:rsid w:val="00D72030"/>
    <w:rsid w:val="00D87043"/>
    <w:rsid w:val="00DA47B5"/>
    <w:rsid w:val="00DE10DF"/>
    <w:rsid w:val="00DF736B"/>
    <w:rsid w:val="00E10CE5"/>
    <w:rsid w:val="00E23E15"/>
    <w:rsid w:val="00E42ED8"/>
    <w:rsid w:val="00E47995"/>
    <w:rsid w:val="00E47BBC"/>
    <w:rsid w:val="00E610D9"/>
    <w:rsid w:val="00E647EF"/>
    <w:rsid w:val="00E76F36"/>
    <w:rsid w:val="00E87BE2"/>
    <w:rsid w:val="00E90221"/>
    <w:rsid w:val="00E97391"/>
    <w:rsid w:val="00EC0227"/>
    <w:rsid w:val="00EC4174"/>
    <w:rsid w:val="00EE1B88"/>
    <w:rsid w:val="00EF05B5"/>
    <w:rsid w:val="00EF0C82"/>
    <w:rsid w:val="00EF0D76"/>
    <w:rsid w:val="00EF2DE8"/>
    <w:rsid w:val="00F00B16"/>
    <w:rsid w:val="00F031DF"/>
    <w:rsid w:val="00F17CFD"/>
    <w:rsid w:val="00F52E95"/>
    <w:rsid w:val="00F53BDC"/>
    <w:rsid w:val="00F65B2D"/>
    <w:rsid w:val="00F72731"/>
    <w:rsid w:val="00FA373A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8307301-6ED7-4619-8BDC-E3A696C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a2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2">
    <w:name w:val="Tabela de Grade 1 Clara2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DF5C-DA87-47BC-B1AB-402F7D62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Lima</dc:creator>
  <cp:keywords/>
  <dc:description/>
  <cp:lastModifiedBy>user</cp:lastModifiedBy>
  <cp:revision>10</cp:revision>
  <cp:lastPrinted>2018-07-09T18:08:00Z</cp:lastPrinted>
  <dcterms:created xsi:type="dcterms:W3CDTF">2024-09-17T19:58:00Z</dcterms:created>
  <dcterms:modified xsi:type="dcterms:W3CDTF">2024-09-23T22:08:00Z</dcterms:modified>
  <cp:contentStatus>UNIVERSIDADE FEDERAL DO SUL DA BAHIA</cp:contentStatus>
</cp:coreProperties>
</file>