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UNIVERSIDADE FEDERAL DO SUL DA BAHIA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PROGRAMA DE PÓS-GRADUAÇÃO EM ENSINO E RELAÇÕES ÉTNICO-RACIAIS - PPGER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TÍTULO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rpodotexto"/>
        <w:spacing w:lineRule="auto" w:line="360"/>
        <w:rPr>
          <w:color w:val="000009"/>
        </w:rPr>
      </w:pPr>
      <w:r>
        <w:rPr>
          <w:color w:val="000009"/>
        </w:rPr>
      </w:r>
    </w:p>
    <w:p>
      <w:pPr>
        <w:pStyle w:val="Corpodotexto"/>
        <w:spacing w:lineRule="auto" w:line="360"/>
        <w:rPr>
          <w:color w:val="000009"/>
        </w:rPr>
      </w:pPr>
      <w:r>
        <w:rPr>
          <w:color w:val="000009"/>
        </w:rPr>
      </w:r>
    </w:p>
    <w:p>
      <w:pPr>
        <w:pStyle w:val="Corpodotexto"/>
        <w:spacing w:lineRule="auto" w:line="360"/>
        <w:rPr/>
      </w:pPr>
      <w:r>
        <w:rPr>
          <w:color w:val="000009"/>
        </w:rPr>
        <w:t>Linha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pesquisa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pretendida:</w:t>
      </w:r>
    </w:p>
    <w:p>
      <w:pPr>
        <w:pStyle w:val="Corpodotexto"/>
        <w:spacing w:lineRule="auto" w:line="36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41" w:leader="none"/>
        </w:tabs>
        <w:spacing w:lineRule="auto" w:line="360"/>
        <w:ind w:left="0" w:hanging="205"/>
        <w:rPr>
          <w:sz w:val="24"/>
        </w:rPr>
      </w:pPr>
      <w:r>
        <w:rPr>
          <w:color w:val="000009"/>
          <w:sz w:val="24"/>
        </w:rPr>
        <w:t>(     ) pós-colonialidade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fundamentos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das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relações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étnico-raciais</w:t>
      </w:r>
      <w:r>
        <w:rPr>
          <w:color w:val="000009"/>
          <w:spacing w:val="-3"/>
          <w:sz w:val="24"/>
        </w:rPr>
        <w:t xml:space="preserve"> </w:t>
      </w:r>
    </w:p>
    <w:p>
      <w:pPr>
        <w:pStyle w:val="Corpodotexto"/>
        <w:spacing w:lineRule="auto" w:line="36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41" w:leader="none"/>
        </w:tabs>
        <w:spacing w:lineRule="auto" w:line="360"/>
        <w:ind w:left="0" w:hanging="205"/>
        <w:rPr>
          <w:sz w:val="24"/>
        </w:rPr>
      </w:pPr>
      <w:r>
        <w:rPr>
          <w:color w:val="000009"/>
          <w:sz w:val="24"/>
        </w:rPr>
        <w:t>(     ) relações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étnico-raciais,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interculturalidades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processos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ensino-aprendizagem</w:t>
      </w:r>
      <w:r>
        <w:rPr>
          <w:color w:val="000009"/>
          <w:spacing w:val="-3"/>
          <w:sz w:val="24"/>
        </w:rPr>
        <w:t xml:space="preserve"> </w:t>
      </w:r>
    </w:p>
    <w:p>
      <w:pPr>
        <w:pStyle w:val="Corpodotexto"/>
        <w:spacing w:lineRule="auto" w:line="36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/>
        <w:rPr>
          <w:sz w:val="26"/>
        </w:rPr>
      </w:pPr>
      <w:r>
        <w:rPr>
          <w:sz w:val="26"/>
        </w:rPr>
      </w:r>
    </w:p>
    <w:p>
      <w:pPr>
        <w:pStyle w:val="Corpodotexto"/>
        <w:spacing w:lineRule="auto" w:line="360"/>
        <w:rPr/>
      </w:pPr>
      <w:r>
        <w:rPr/>
        <w:t>Sugestão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orientação:</w:t>
      </w:r>
    </w:p>
    <w:p>
      <w:pPr>
        <w:pStyle w:val="Corpodotexto"/>
        <w:spacing w:lineRule="auto" w:line="360"/>
        <w:rPr>
          <w:sz w:val="22"/>
        </w:rPr>
      </w:pPr>
      <w:r>
        <w:rPr>
          <w:sz w:val="22"/>
        </w:rPr>
      </w:r>
    </w:p>
    <w:p>
      <w:pPr>
        <w:pStyle w:val="Corpodotexto"/>
        <w:spacing w:lineRule="auto" w:line="360"/>
        <w:rPr/>
      </w:pPr>
      <w:r>
        <w:rPr/>
        <w:t>1.</w:t>
      </w:r>
    </w:p>
    <w:p>
      <w:pPr>
        <w:pStyle w:val="Corpodotexto"/>
        <w:spacing w:lineRule="auto" w:line="360"/>
        <w:rPr>
          <w:sz w:val="22"/>
        </w:rPr>
      </w:pPr>
      <w:r>
        <w:rPr>
          <w:sz w:val="22"/>
        </w:rPr>
      </w:r>
    </w:p>
    <w:p>
      <w:pPr>
        <w:pStyle w:val="Corpodotexto"/>
        <w:spacing w:lineRule="auto" w:line="360"/>
        <w:rPr/>
      </w:pPr>
      <w:r>
        <w:rPr/>
        <w:t>2.</w:t>
      </w:r>
    </w:p>
    <w:p>
      <w:pPr>
        <w:pStyle w:val="Corpodotexto"/>
        <w:spacing w:lineRule="auto" w:line="360"/>
        <w:rPr>
          <w:sz w:val="22"/>
        </w:rPr>
      </w:pPr>
      <w:r>
        <w:rPr>
          <w:sz w:val="22"/>
        </w:rPr>
      </w:r>
    </w:p>
    <w:p>
      <w:pPr>
        <w:pStyle w:val="Corpodotexto"/>
        <w:spacing w:lineRule="auto" w:line="360"/>
        <w:rPr/>
      </w:pPr>
      <w:r>
        <w:rPr/>
        <w:t>3.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CIDADE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ANO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SUMÁRIO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INTRODUÇÃO.......................................................................................................................00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 OBJETIVOS.........................................................................................................................00</w:t>
      </w:r>
    </w:p>
    <w:p>
      <w:pPr>
        <w:pStyle w:val="ListParagraph"/>
        <w:numPr>
          <w:ilvl w:val="1"/>
          <w:numId w:val="3"/>
        </w:numPr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OBJETIVO GERAL...........................................................................................................00</w:t>
      </w:r>
    </w:p>
    <w:p>
      <w:pPr>
        <w:pStyle w:val="ListParagraph"/>
        <w:numPr>
          <w:ilvl w:val="1"/>
          <w:numId w:val="3"/>
        </w:numPr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OBJETIVOS ESPECÍFICOS..............................................................................................00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 JUSTIFICATIVA..............................................................................................................00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 FUNDAMENTAÇÃO TEÓRICA......................................................................................00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 METODOLOGIA................................................................................................................00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5 CRONOGRAMA.................................................................................................................00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6. PROPOSTA DE PRODUTO.............................................................................................00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REFERÊNCIAS......................................................................................................................00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INTRODUÇÃO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Em até duas laudas, na introdução o (a) candidato (a) deverá apresentar alguns elementos fundamentais, tais como a contextualização geral do tema da pesquisa, a delimitação da ideia central e o objeto de análise foco do projeto. Em geral, manter a formatação básica: fonte Times New Roman, espaço 1,5 entre linhas, sem espaçamento antes ou depois, parágrafo justificado e adentramento de 1,25 cm. É fundamental enunciar a problemática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tulo1"/>
        <w:jc w:val="both"/>
        <w:rPr>
          <w:rFonts w:eastAsia="Arial Narrow"/>
        </w:rPr>
      </w:pPr>
      <w:r>
        <w:rPr>
          <w:rFonts w:eastAsia="Arial Narrow"/>
        </w:rPr>
        <w:t>1 OBJETIVOS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Arial Narrow" w:cs="Times New Roman"/>
          <w:color w:val="000000"/>
          <w:sz w:val="24"/>
          <w:szCs w:val="24"/>
        </w:rPr>
      </w:pPr>
      <w:r>
        <w:rPr>
          <w:rFonts w:eastAsia="Arial Narrow" w:cs="Times New Roman" w:ascii="Times New Roman" w:hAnsi="Times New Roman"/>
          <w:color w:val="000000"/>
          <w:sz w:val="24"/>
          <w:szCs w:val="24"/>
        </w:rPr>
      </w:r>
    </w:p>
    <w:p>
      <w:pPr>
        <w:pStyle w:val="Ttulo1"/>
        <w:jc w:val="both"/>
        <w:rPr>
          <w:rFonts w:eastAsia="Arial Narrow"/>
        </w:rPr>
      </w:pPr>
      <w:r>
        <w:rPr>
          <w:rFonts w:eastAsia="Arial Narrow"/>
        </w:rPr>
        <w:t>1.1 OBJETIVO GERAL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Arial Narrow" w:cs="Times New Roman"/>
          <w:color w:val="000000"/>
          <w:sz w:val="24"/>
          <w:szCs w:val="24"/>
        </w:rPr>
      </w:pPr>
      <w:r>
        <w:rPr>
          <w:rFonts w:eastAsia="Arial Narrow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Arial Narrow" w:cs="Times New Roman"/>
          <w:color w:val="000000"/>
          <w:sz w:val="24"/>
          <w:szCs w:val="24"/>
        </w:rPr>
      </w:pPr>
      <w:r>
        <w:rPr>
          <w:rFonts w:eastAsia="Arial Narrow" w:cs="Times New Roman" w:ascii="Times New Roman" w:hAnsi="Times New Roman"/>
          <w:color w:val="000000"/>
          <w:sz w:val="24"/>
          <w:szCs w:val="24"/>
        </w:rPr>
        <w:tab/>
        <w:t xml:space="preserve">Enunciar aquilo que o pesquisador ou pesquisadora tem como principal meta com o desenvolvimento da pesquisa com um único verbo central baseado na pergunta norteadora.  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Arial Narrow" w:cs="Times New Roman"/>
          <w:color w:val="000000"/>
          <w:sz w:val="24"/>
          <w:szCs w:val="24"/>
        </w:rPr>
      </w:pPr>
      <w:r>
        <w:rPr>
          <w:rFonts w:eastAsia="Arial Narrow" w:cs="Times New Roman" w:ascii="Times New Roman" w:hAnsi="Times New Roman"/>
          <w:color w:val="000000"/>
          <w:sz w:val="24"/>
          <w:szCs w:val="24"/>
        </w:rPr>
      </w:r>
    </w:p>
    <w:p>
      <w:pPr>
        <w:pStyle w:val="Ttulo1"/>
        <w:jc w:val="both"/>
        <w:rPr>
          <w:rFonts w:eastAsia="Arial Narrow"/>
        </w:rPr>
      </w:pPr>
      <w:r>
        <w:rPr>
          <w:rFonts w:eastAsia="Arial Narrow"/>
        </w:rPr>
        <w:t>1.2 OBJETIVOS ESPECÍFICOS</w:t>
      </w:r>
    </w:p>
    <w:p>
      <w:pPr>
        <w:pStyle w:val="Normal"/>
        <w:pBdr/>
        <w:spacing w:lineRule="auto" w:line="360" w:before="0" w:after="0"/>
        <w:jc w:val="both"/>
        <w:rPr>
          <w:rFonts w:ascii="Times New Roman" w:hAnsi="Times New Roman" w:eastAsia="Arial Narrow" w:cs="Times New Roman"/>
          <w:color w:val="000000"/>
          <w:sz w:val="24"/>
          <w:szCs w:val="24"/>
        </w:rPr>
      </w:pPr>
      <w:r>
        <w:rPr>
          <w:rFonts w:eastAsia="Arial Narrow"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pBdr/>
        <w:spacing w:lineRule="auto" w:line="360"/>
        <w:ind w:left="709" w:hanging="284"/>
        <w:rPr>
          <w:rFonts w:eastAsia="Arial Narrow"/>
          <w:color w:val="000000"/>
          <w:sz w:val="24"/>
          <w:szCs w:val="24"/>
        </w:rPr>
      </w:pPr>
      <w:r>
        <w:rPr>
          <w:rFonts w:eastAsia="Arial Narrow"/>
          <w:color w:val="000000"/>
          <w:sz w:val="24"/>
          <w:szCs w:val="24"/>
        </w:rPr>
        <w:t xml:space="preserve">Indicar objetivos específicos como complemento e etapas do objetivo geral; </w:t>
      </w:r>
    </w:p>
    <w:p>
      <w:pPr>
        <w:pStyle w:val="ListParagraph"/>
        <w:numPr>
          <w:ilvl w:val="0"/>
          <w:numId w:val="2"/>
        </w:numPr>
        <w:pBdr/>
        <w:spacing w:lineRule="auto" w:line="360"/>
        <w:ind w:left="709" w:hanging="284"/>
        <w:rPr>
          <w:rFonts w:eastAsia="Arial Narrow"/>
          <w:color w:val="000000"/>
          <w:sz w:val="24"/>
          <w:szCs w:val="24"/>
        </w:rPr>
      </w:pPr>
      <w:r>
        <w:rPr>
          <w:rFonts w:eastAsia="Arial Narrow"/>
          <w:color w:val="000000"/>
          <w:sz w:val="24"/>
          <w:szCs w:val="24"/>
        </w:rPr>
        <w:t xml:space="preserve">Estabelecer objetivos específicos estratégicos em relação à pesquisa; </w:t>
      </w:r>
    </w:p>
    <w:p>
      <w:pPr>
        <w:pStyle w:val="ListParagraph"/>
        <w:numPr>
          <w:ilvl w:val="0"/>
          <w:numId w:val="2"/>
        </w:numPr>
        <w:pBdr/>
        <w:spacing w:lineRule="auto" w:line="360"/>
        <w:ind w:left="709" w:hanging="284"/>
        <w:rPr>
          <w:rFonts w:eastAsia="Arial Narrow"/>
          <w:color w:val="000000"/>
          <w:sz w:val="24"/>
          <w:szCs w:val="24"/>
        </w:rPr>
      </w:pPr>
      <w:r>
        <w:rPr>
          <w:rFonts w:eastAsia="Arial Narrow"/>
          <w:color w:val="000000"/>
          <w:sz w:val="24"/>
          <w:szCs w:val="24"/>
        </w:rPr>
        <w:t xml:space="preserve">Delimitar os desdobramentos práticos do objetivo geral para alcance da pesquisa.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 JUSTIFICATIVA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É preciso apresentar de forma objetiva e clara as motivações de ordem teórica e prática que justificam a realização da pesquisa pretendida, considerando a proposta como um todo. Assim, importa indicar aspectos acerca da relevância social, as contribuições possíveis do trabalho, o status do conhecimento relacionado à temática, dentre outros elementos.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 FUNDAMENTAÇÃO TEÓRICA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Considerando que nenhuma pesquisa parte do zero, ainda que seja exploratória, é preciso realizar uma breve revisão teórica, o estado da arte, as contribuições já realizadas, as lacunas que a pesquisa pretende suprir ou contribuir para o desenvolvimento do debate, de conclusões ou novos recortes. Isto é, considerar as conclusões já alcançadas por pesquisas anteriores e, nesse contexto, valer-se de literatura atualizada, relevante e condizente com o problema da pesquisa. Além disso, é importante demonstrar domínio mínimo da literatura sobre a temática.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Para tanto, tendo em vista a linguagem científica e formal, </w:t>
      </w:r>
      <w:r>
        <w:rPr>
          <w:rFonts w:eastAsia="Calibri" w:cs="Times New Roman" w:ascii="Times New Roman" w:hAnsi="Times New Roman"/>
          <w:sz w:val="24"/>
        </w:rPr>
        <w:t xml:space="preserve">as citações com até três linhas no próprio parágrafo entre aspas. Segundo Beltrano </w:t>
      </w:r>
      <w:r>
        <w:rPr>
          <w:rFonts w:eastAsia="Calibri" w:cs="Times New Roman" w:ascii="Times New Roman" w:hAnsi="Times New Roman"/>
          <w:sz w:val="24"/>
          <w:szCs w:val="24"/>
        </w:rPr>
        <w:t xml:space="preserve">(2030, p. 10) “consulte um manual da ABNT 10520 se for necessário” ou “caso seja necessário consulte algum manual” (BELTRANO, 2020, p. 10). Caso a citação tenha mais de três linhas, fonte tamanho 11, espaço simples, ponto antes e após os parênteses. Portanto, proceder conforme o modelo a seguir: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268" w:hanging="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O objetivo deste [projeto] é destacar uma problemática da questão do sujeito na obra de Michel Foucault, a partir de uma divisão que se tornou convencional (corroborada pelo próprio autor, como veremos adiante), que a apresenta em três fases: arqueológica, genealógica e ética, e propor uma perspectiva de concepção de sujeito a partir dela. (SOUZA; FURLAN, 2018, p. 325)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 xml:space="preserve">No caso da citação indireta, como é o caso da seguinte que explica o sujeito foucaultiano como uma posição discursiva assumida e não como uma ontologia essencial (SOUZA; FURLAN, 2018), atenção à pontuação e espaço no interior dos parênteses. Solicita-se especial atenção nas citações diretas para que não sejam esquecidas as páginas das quais foram retiradas as citações. Igualmente, é fundamental ter atenção para conferir se todos os (as) autores (as) citados no texto estão nas referências e vice-versa. Não esquecer de, no caso das imagens, utilizar fonte 10 e espaço simples, conforme o exemplo a seguir.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24"/>
        </w:rPr>
      </w:pPr>
      <w:r>
        <w:rPr>
          <w:rFonts w:eastAsia="Calibri" w:cs="Times New Roman" w:ascii="Times New Roman" w:hAnsi="Times New Roman"/>
          <w:sz w:val="20"/>
          <w:szCs w:val="24"/>
        </w:rPr>
        <w:t>Imagem 01: Michel Foucault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24"/>
        </w:rPr>
      </w:pPr>
      <w:r>
        <w:rPr/>
        <w:drawing>
          <wp:inline distT="0" distB="0" distL="0" distR="0">
            <wp:extent cx="1087120" cy="1333500"/>
            <wp:effectExtent l="0" t="0" r="0" b="0"/>
            <wp:docPr id="1" name="Imagem 1" descr="Michel Foucault – Wikipédia, a enciclopédia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Michel Foucault – Wikipédia, a enciclopédia livr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24"/>
        </w:rPr>
      </w:pPr>
      <w:r>
        <w:rPr>
          <w:rFonts w:eastAsia="Calibri" w:cs="Times New Roman" w:ascii="Times New Roman" w:hAnsi="Times New Roman"/>
          <w:sz w:val="20"/>
          <w:szCs w:val="24"/>
        </w:rPr>
        <w:t xml:space="preserve">Fonte: </w:t>
      </w:r>
      <w:r>
        <w:rPr>
          <w:rFonts w:eastAsia="Calibri" w:cs="Times New Roman" w:ascii="Times New Roman" w:hAnsi="Times New Roman"/>
          <w:i/>
          <w:sz w:val="20"/>
          <w:szCs w:val="24"/>
        </w:rPr>
        <w:t>Google Imagens</w:t>
      </w:r>
      <w:r>
        <w:rPr>
          <w:rFonts w:eastAsia="Calibri" w:cs="Times New Roman" w:ascii="Times New Roman" w:hAnsi="Times New Roman"/>
          <w:sz w:val="20"/>
          <w:szCs w:val="24"/>
        </w:rPr>
        <w:t xml:space="preserve"> (2018)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 xml:space="preserve">Colocar a imagem, quadro ou tabela de forma centralizada, com boa resolução, título e fonte. Importa cuidar dos direitos autorais das imagens. Proceder com o mesmo modelo para tabelas, figuras e outros recursos imagéticos. Caso o autor tenha elaborado a tabela, gráfico etc. colocar como fonte a expressão “elaborado pelo autor(a)”.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 METODOLOGIA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Nesta seção, o (a) candidato (a) deve indicar a natureza e modalidade da pesquisa, bem como traçar breve descrição dos procedimentos a serem adotados, os instrumentos de coleta de dados (entrevistas, formulários, questionários, análise de dados, análise de conteúdos etc.) e, de forma objetiva, as etapas e fontes de realização da pesquisa.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5 CRONOGRAMA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Nesta seção, indicar os elementos, etapas e divisão da pesquisa, considerando ações previstas, prazos possíveis, bem como ter em conta o tempo de distribuição conforme as normativas do programa de pós-graduação e que algumas fases podem ser simultâneas.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5000" w:type="pct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590"/>
        <w:gridCol w:w="469"/>
        <w:gridCol w:w="638"/>
        <w:gridCol w:w="639"/>
        <w:gridCol w:w="638"/>
        <w:gridCol w:w="639"/>
        <w:gridCol w:w="639"/>
        <w:gridCol w:w="638"/>
        <w:gridCol w:w="639"/>
        <w:gridCol w:w="638"/>
        <w:gridCol w:w="639"/>
        <w:gridCol w:w="631"/>
        <w:gridCol w:w="633"/>
      </w:tblGrid>
      <w:tr>
        <w:trPr>
          <w:trHeight w:val="157" w:hRule="atLeast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ETAPAS</w:t>
            </w:r>
          </w:p>
        </w:tc>
        <w:tc>
          <w:tcPr>
            <w:tcW w:w="74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ANO</w:t>
            </w:r>
          </w:p>
        </w:tc>
      </w:tr>
      <w:tr>
        <w:trPr>
          <w:trHeight w:val="157" w:hRule="atLeast"/>
        </w:trPr>
        <w:tc>
          <w:tcPr>
            <w:tcW w:w="15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 xml:space="preserve">Mês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 xml:space="preserve">Mês </w:t>
            </w:r>
          </w:p>
        </w:tc>
      </w:tr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t-BR"/>
              </w:rPr>
              <w:t>Levantamento bibliográfico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t-BR"/>
              </w:rPr>
              <w:t>Cumprimento de créditos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t-BR"/>
              </w:rPr>
              <w:t>Submissão ao Comitê de Ética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t-BR"/>
              </w:rPr>
              <w:t xml:space="preserve">Qualificação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t-BR"/>
              </w:rPr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t-BR"/>
              </w:rPr>
              <w:t>Coleta de dados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t-BR"/>
              </w:rPr>
              <w:t>Análise dos dados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t-BR"/>
              </w:rPr>
              <w:t>Redação do trabalho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t-BR"/>
              </w:rPr>
              <w:t>Revisão e redação final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t-BR"/>
              </w:rPr>
              <w:t>Entrega da dissertação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</w:tr>
      <w:tr>
        <w:trPr/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  <w:lang w:eastAsia="pt-BR"/>
              </w:rPr>
              <w:t>Defesa da dissertação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t-BR"/>
              </w:rPr>
              <w:t>X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6. PROPOSTA DE PRODUTO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REFERÊNCIAS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Indicar apenas obras citadas no pré-projeto, conforme NBR 6023/22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  <w:t>Livros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  <w:t xml:space="preserve">HALL, G. </w:t>
      </w:r>
      <w:r>
        <w:rPr>
          <w:rFonts w:eastAsia="Calibri" w:cs="Times New Roman" w:ascii="Times New Roman" w:hAnsi="Times New Roman"/>
          <w:bCs/>
          <w:i/>
          <w:iCs/>
          <w:sz w:val="24"/>
        </w:rPr>
        <w:t>Exploring English Language Teaching</w:t>
      </w:r>
      <w:r>
        <w:rPr>
          <w:rFonts w:eastAsia="Calibri" w:cs="Times New Roman" w:ascii="Times New Roman" w:hAnsi="Times New Roman"/>
          <w:bCs/>
          <w:sz w:val="24"/>
        </w:rPr>
        <w:t xml:space="preserve">: Language in Action. New York: Routledge, 2011.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  <w:t xml:space="preserve">ORTIZ ALVAREZ, M. L.; HUELVA UNTERBAUMEN, H. (org.). </w:t>
      </w:r>
      <w:r>
        <w:rPr>
          <w:rFonts w:eastAsia="Calibri" w:cs="Times New Roman" w:ascii="Times New Roman" w:hAnsi="Times New Roman"/>
          <w:bCs/>
          <w:i/>
          <w:iCs/>
          <w:sz w:val="24"/>
        </w:rPr>
        <w:t>Uma (re)visão da teoria e da pesquisa fraseológicas</w:t>
      </w:r>
      <w:r>
        <w:rPr>
          <w:rFonts w:eastAsia="Calibri" w:cs="Times New Roman" w:ascii="Times New Roman" w:hAnsi="Times New Roman"/>
          <w:bCs/>
          <w:sz w:val="24"/>
        </w:rPr>
        <w:t>. Campinas: Pontes, 2011.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  <w:t xml:space="preserve"> </w:t>
      </w:r>
      <w:r>
        <w:rPr>
          <w:rFonts w:eastAsia="Calibri" w:cs="Times New Roman" w:ascii="Times New Roman" w:hAnsi="Times New Roman"/>
          <w:bCs/>
          <w:sz w:val="24"/>
        </w:rPr>
        <w:t xml:space="preserve">BAVARESCO, A.; BARBOSA, E.; ETCHEVERRY, K. M. (org.). </w:t>
      </w:r>
      <w:r>
        <w:rPr>
          <w:rFonts w:eastAsia="Calibri" w:cs="Times New Roman" w:ascii="Times New Roman" w:hAnsi="Times New Roman"/>
          <w:bCs/>
          <w:i/>
          <w:iCs/>
          <w:sz w:val="24"/>
        </w:rPr>
        <w:t>Projetos de filosofia</w:t>
      </w:r>
      <w:r>
        <w:rPr>
          <w:rFonts w:eastAsia="Calibri" w:cs="Times New Roman" w:ascii="Times New Roman" w:hAnsi="Times New Roman"/>
          <w:bCs/>
          <w:sz w:val="24"/>
        </w:rPr>
        <w:t>. Porto Alegre: EDIPUCRS, 2011. E-book. Disponível em: &lt;http ://ebooks.pucrs.br/edipucrs/projetosdefilosofia.pdf. &gt;. Acesso em: 21 ago. 2011.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  <w:t>Capítulo de livros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  <w:t xml:space="preserve">MOITA LOPES, L. P. Afinal, o que é Linguística Aplicada? In: MOITA LOPES, L. P. </w:t>
      </w:r>
      <w:r>
        <w:rPr>
          <w:rFonts w:eastAsia="Calibri" w:cs="Times New Roman" w:ascii="Times New Roman" w:hAnsi="Times New Roman"/>
          <w:bCs/>
          <w:i/>
          <w:iCs/>
          <w:sz w:val="24"/>
        </w:rPr>
        <w:t>Oficina de Linguística Aplicada</w:t>
      </w:r>
      <w:r>
        <w:rPr>
          <w:rFonts w:eastAsia="Calibri" w:cs="Times New Roman" w:ascii="Times New Roman" w:hAnsi="Times New Roman"/>
          <w:bCs/>
          <w:sz w:val="24"/>
        </w:rPr>
        <w:t>: A Natureza Social e Educacional dos Processos de Ensino/Aprendizagem de Línguas. Campinas: Mercado de Letras, 1996. p. 17-25.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  <w:t>Dissertações e teses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  <w:t xml:space="preserve">AGUIAR, A. A. </w:t>
      </w:r>
      <w:r>
        <w:rPr>
          <w:rFonts w:eastAsia="Calibri" w:cs="Times New Roman" w:ascii="Times New Roman" w:hAnsi="Times New Roman"/>
          <w:bCs/>
          <w:i/>
          <w:iCs/>
          <w:sz w:val="24"/>
        </w:rPr>
        <w:t>Avaliação da microbiota bucal em pacientes sob uso crônico de penicilina e benzatina</w:t>
      </w:r>
      <w:r>
        <w:rPr>
          <w:rFonts w:eastAsia="Calibri" w:cs="Times New Roman" w:ascii="Times New Roman" w:hAnsi="Times New Roman"/>
          <w:bCs/>
          <w:sz w:val="24"/>
        </w:rPr>
        <w:t>. 2009. Tese (Doutorado em Cardiologia) – Faculdade de Medicina, Universidade de São Paulo, São Paulo, 2009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  <w:t xml:space="preserve">GRAMA, D. F. </w:t>
      </w:r>
      <w:r>
        <w:rPr>
          <w:rFonts w:eastAsia="Calibri" w:cs="Times New Roman" w:ascii="Times New Roman" w:hAnsi="Times New Roman"/>
          <w:bCs/>
          <w:i/>
          <w:iCs/>
          <w:sz w:val="24"/>
        </w:rPr>
        <w:t>Uma análise lexicográfica dos elementos coesivos sequenciais do português para a elaboração de uma proposta de definição</w:t>
      </w:r>
      <w:r>
        <w:rPr>
          <w:rFonts w:eastAsia="Calibri" w:cs="Times New Roman" w:ascii="Times New Roman" w:hAnsi="Times New Roman"/>
          <w:bCs/>
          <w:sz w:val="24"/>
        </w:rPr>
        <w:t>: um estudo com base em corpus. 2016. 371 f. Dissertação (Mestrado em Estudos Linguísticos) - Instituto de Letras e Linguística, Universidade Federal de Uberlândia, Uberlândia, 2016.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  <w:t>Artigos de periódicos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  <w:t xml:space="preserve">BORBA, L. C. Lexicografia e ensino: o auxílio dos dicionários gerais de língua espanhola disponíveis na internet. </w:t>
      </w:r>
      <w:r>
        <w:rPr>
          <w:rFonts w:eastAsia="Calibri" w:cs="Times New Roman" w:ascii="Times New Roman" w:hAnsi="Times New Roman"/>
          <w:bCs/>
          <w:i/>
          <w:iCs/>
          <w:sz w:val="24"/>
        </w:rPr>
        <w:t>Linguasagem</w:t>
      </w:r>
      <w:r>
        <w:rPr>
          <w:rFonts w:eastAsia="Calibri" w:cs="Times New Roman" w:ascii="Times New Roman" w:hAnsi="Times New Roman"/>
          <w:bCs/>
          <w:sz w:val="24"/>
        </w:rPr>
        <w:t xml:space="preserve">, São Carlos, v. 25, n. 1, 2016.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  <w:t>Trabalho em congresso ou similar (publicado)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  <w:t xml:space="preserve">MARIN, A. J. Educação continuada: sair do informalismo? In: CONGRESSO ESTADUAL PAULISTA SOBRE FORMAÇÃO DE EDUCADORES, 1, 1990. ´´Águas de São Pedro. </w:t>
      </w:r>
      <w:r>
        <w:rPr>
          <w:rFonts w:eastAsia="Calibri" w:cs="Times New Roman" w:ascii="Times New Roman" w:hAnsi="Times New Roman"/>
          <w:bCs/>
          <w:i/>
          <w:iCs/>
          <w:sz w:val="24"/>
        </w:rPr>
        <w:t>Anais</w:t>
      </w:r>
      <w:r>
        <w:rPr>
          <w:rFonts w:eastAsia="Calibri" w:cs="Times New Roman" w:ascii="Times New Roman" w:hAnsi="Times New Roman"/>
          <w:bCs/>
          <w:sz w:val="24"/>
        </w:rPr>
        <w:t xml:space="preserve"> [...]. São Paulo: Unesp, 1990. p.114-118.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  <w:t>Artigo e/ou matéria de jornal, revista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</w:rPr>
      </w:pPr>
      <w:r>
        <w:rPr>
          <w:rFonts w:eastAsia="Calibri" w:cs="Times New Roman" w:ascii="Times New Roman" w:hAnsi="Times New Roman"/>
          <w:bCs/>
          <w:sz w:val="24"/>
        </w:rPr>
        <w:t xml:space="preserve">VERÍSSIMO, L. F. Um gosto pela ironia. </w:t>
      </w:r>
      <w:r>
        <w:rPr>
          <w:rFonts w:eastAsia="Calibri" w:cs="Times New Roman" w:ascii="Times New Roman" w:hAnsi="Times New Roman"/>
          <w:bCs/>
          <w:i/>
          <w:iCs/>
          <w:sz w:val="24"/>
        </w:rPr>
        <w:t>Zero Hora</w:t>
      </w:r>
      <w:r>
        <w:rPr>
          <w:rFonts w:eastAsia="Calibri" w:cs="Times New Roman" w:ascii="Times New Roman" w:hAnsi="Times New Roman"/>
          <w:bCs/>
          <w:sz w:val="24"/>
        </w:rPr>
        <w:t>, Porto Alegre, ano 47, n. 16.414, p. 2, 12 ago. 2010. Disponível em: http://www.clicrbs.com.br/zerohora/jsp/default.jspx?uf=1&amp;action=flip. Acesso em: 12 ago. 2010.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</w:rPr>
      </w:pPr>
      <w:r>
        <w:rPr>
          <w:rFonts w:eastAsia="Calibri" w:cs="Times New Roman" w:ascii="Times New Roman" w:hAnsi="Times New Roman"/>
          <w:b/>
          <w:sz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1134" w:header="0" w:top="170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640" w:hanging="204"/>
      </w:pPr>
      <w:rPr>
        <w:sz w:val="22"/>
        <w:spacing w:val="2"/>
        <w:szCs w:val="22"/>
        <w:w w:val="100"/>
        <w:rFonts w:eastAsia="Times New Roman" w:cs="Times New Roman"/>
        <w:color w:val="00000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581" w:hanging="204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522" w:hanging="204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463" w:hanging="204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404" w:hanging="204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346" w:hanging="204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287" w:hanging="204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228" w:hanging="204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169" w:hanging="204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7e595b"/>
    <w:pPr>
      <w:keepNext w:val="true"/>
      <w:keepLines/>
      <w:widowControl w:val="false"/>
      <w:spacing w:lineRule="auto" w:line="360" w:before="0" w:after="0"/>
      <w:outlineLvl w:val="0"/>
    </w:pPr>
    <w:rPr>
      <w:rFonts w:ascii="Times New Roman" w:hAnsi="Times New Roman" w:eastAsia="" w:cs="" w:cstheme="majorBidi" w:eastAsiaTheme="majorEastAsia"/>
      <w:b/>
      <w:bCs/>
      <w:sz w:val="24"/>
      <w:szCs w:val="28"/>
      <w:lang w:eastAsia="pt-BR" w:bidi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191f9f"/>
    <w:rPr>
      <w:rFonts w:ascii="Times New Roman" w:hAnsi="Times New Roman" w:eastAsia="Times New Roman" w:cs="Times New Roman"/>
      <w:sz w:val="24"/>
      <w:szCs w:val="24"/>
      <w:lang w:val="pt-PT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7e595b"/>
    <w:rPr>
      <w:rFonts w:ascii="Times New Roman" w:hAnsi="Times New Roman" w:eastAsia="" w:cs="" w:cstheme="majorBidi" w:eastAsiaTheme="majorEastAsia"/>
      <w:b/>
      <w:bCs/>
      <w:sz w:val="24"/>
      <w:szCs w:val="28"/>
      <w:lang w:eastAsia="pt-BR"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191f9f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pt-PT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191f9f"/>
    <w:pPr>
      <w:widowControl w:val="false"/>
      <w:spacing w:lineRule="auto" w:line="240" w:before="0" w:after="0"/>
      <w:ind w:left="444" w:hanging="4"/>
      <w:jc w:val="both"/>
    </w:pPr>
    <w:rPr>
      <w:rFonts w:ascii="Times New Roman" w:hAnsi="Times New Roman" w:eastAsia="Times New Roman" w:cs="Times New Roman"/>
      <w:lang w:val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LibreOffice/6.4.4.2$Windows_X86_64 LibreOffice_project/3d775be2011f3886db32dfd395a6a6d1ca2630ff</Application>
  <Pages>7</Pages>
  <Words>1074</Words>
  <Characters>7151</Characters>
  <CharactersWithSpaces>8160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2022-07-25T20:10:00Z</dcterms:created>
  <dc:creator>Acer</dc:creator>
  <dc:description/>
  <dc:language>pt-BR</dc:language>
  <cp:lastModifiedBy/>
  <dcterms:modified xsi:type="dcterms:W3CDTF">2022-10-24T14:39:34Z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