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I - EDITAL PROPPG/UFSB - PRPGI/IFBA Nº 09/2022</w:t>
      </w:r>
    </w:p>
    <w:p w:rsidR="00000000" w:rsidDel="00000000" w:rsidP="00000000" w:rsidRDefault="00000000" w:rsidRPr="00000000" w14:paraId="00000002">
      <w:pPr>
        <w:jc w:val="center"/>
        <w:rPr>
          <w:color w:val="999999"/>
          <w:sz w:val="24"/>
          <w:szCs w:val="24"/>
        </w:rPr>
      </w:pPr>
      <w:r w:rsidDel="00000000" w:rsidR="00000000" w:rsidRPr="00000000">
        <w:rPr>
          <w:color w:val="999999"/>
          <w:sz w:val="24"/>
          <w:szCs w:val="24"/>
          <w:rtl w:val="0"/>
        </w:rPr>
        <w:t xml:space="preserve">(Retificado em 27/10/2022)</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LINHAS DE PESQUISA, DOCENTES CREDENCIADOS/AS PARA ORIENTAÇÃO E NÚMERO DE VAGAS</w:t>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O PPGCTA está organizado em </w:t>
      </w:r>
      <w:r w:rsidDel="00000000" w:rsidR="00000000" w:rsidRPr="00000000">
        <w:rPr>
          <w:b w:val="1"/>
          <w:sz w:val="24"/>
          <w:szCs w:val="24"/>
          <w:rtl w:val="0"/>
        </w:rPr>
        <w:t xml:space="preserve">três </w:t>
      </w:r>
      <w:r w:rsidDel="00000000" w:rsidR="00000000" w:rsidRPr="00000000">
        <w:rPr>
          <w:sz w:val="24"/>
          <w:szCs w:val="24"/>
          <w:rtl w:val="0"/>
        </w:rPr>
        <w:t xml:space="preserve">linhas de pesquisa, abaixo discriminadas:</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widowControl w:val="1"/>
        <w:tabs>
          <w:tab w:val="left" w:pos="284"/>
        </w:tabs>
        <w:jc w:val="both"/>
        <w:rPr>
          <w:sz w:val="20"/>
          <w:szCs w:val="20"/>
        </w:rPr>
      </w:pPr>
      <w:r w:rsidDel="00000000" w:rsidR="00000000" w:rsidRPr="00000000">
        <w:rPr>
          <w:b w:val="1"/>
          <w:sz w:val="20"/>
          <w:szCs w:val="20"/>
          <w:rtl w:val="0"/>
        </w:rPr>
        <w:t xml:space="preserve">1. Estudos de Sistemas Naturais (ESN):</w:t>
      </w:r>
      <w:r w:rsidDel="00000000" w:rsidR="00000000" w:rsidRPr="00000000">
        <w:rPr>
          <w:sz w:val="20"/>
          <w:szCs w:val="20"/>
          <w:rtl w:val="0"/>
        </w:rPr>
        <w:t xml:space="preserve"> Caracterizar os componentes dos ecossistemas naturais com foco na biodiversidade da Mata Atlântica e nos ecossistemas costeiros do Extremo Sul da Bahia; entender a dinâmica espaço-temporal desses ecossistemas, bem como os processos reguladores da variação dos ecossistemas naturais, visando a auxiliar as estratégias concretas de conservação da integridade ambiental.</w:t>
      </w:r>
    </w:p>
    <w:p w:rsidR="00000000" w:rsidDel="00000000" w:rsidP="00000000" w:rsidRDefault="00000000" w:rsidRPr="00000000" w14:paraId="0000000A">
      <w:pPr>
        <w:widowControl w:val="1"/>
        <w:tabs>
          <w:tab w:val="left" w:pos="284"/>
        </w:tabs>
        <w:ind w:left="2880" w:firstLine="0"/>
        <w:jc w:val="both"/>
        <w:rPr>
          <w:sz w:val="20"/>
          <w:szCs w:val="20"/>
        </w:rPr>
      </w:pPr>
      <w:r w:rsidDel="00000000" w:rsidR="00000000" w:rsidRPr="00000000">
        <w:rPr>
          <w:rtl w:val="0"/>
        </w:rPr>
      </w:r>
    </w:p>
    <w:p w:rsidR="00000000" w:rsidDel="00000000" w:rsidP="00000000" w:rsidRDefault="00000000" w:rsidRPr="00000000" w14:paraId="0000000B">
      <w:pPr>
        <w:widowControl w:val="1"/>
        <w:tabs>
          <w:tab w:val="left" w:pos="284"/>
        </w:tabs>
        <w:jc w:val="both"/>
        <w:rPr>
          <w:sz w:val="20"/>
          <w:szCs w:val="20"/>
        </w:rPr>
      </w:pPr>
      <w:r w:rsidDel="00000000" w:rsidR="00000000" w:rsidRPr="00000000">
        <w:rPr>
          <w:b w:val="1"/>
          <w:sz w:val="20"/>
          <w:szCs w:val="20"/>
          <w:rtl w:val="0"/>
        </w:rPr>
        <w:t xml:space="preserve">2. Gestão, Política e Manejo Ambiental (GPM): </w:t>
      </w:r>
      <w:r w:rsidDel="00000000" w:rsidR="00000000" w:rsidRPr="00000000">
        <w:rPr>
          <w:sz w:val="20"/>
          <w:szCs w:val="20"/>
          <w:rtl w:val="0"/>
        </w:rPr>
        <w:t xml:space="preserve">Diagnosticar e propor estratégias de utilização e manejo dos ecossistemas tropicais naturais e antropizados visando à manutenção dos serviços ecossistêmicos; fornecer ferramentas substanciais para a sociedade civil, o poder público e os/as gestores/as tomarem decisões baseadas na noção de sustentabilidade sobre os ecossistemas tropicais, promovendo o equilíbrio entre a conservação dos recursos naturais e a produção econômica de bens e serviços; estabelecer critérios ambientais para definir estratégias produtivas e de desenvolvimento em suas diferentes escalas; promover as estratégias de planejamento ambiental no âmbito do sistema de gestão territorial e dos recursos naturais; desenvolver pesquisas que promovam políticas e estratégias de controle ambiental aplicadas aos sistemas industriais, urbanos e rurais.</w:t>
      </w:r>
    </w:p>
    <w:p w:rsidR="00000000" w:rsidDel="00000000" w:rsidP="00000000" w:rsidRDefault="00000000" w:rsidRPr="00000000" w14:paraId="0000000C">
      <w:pPr>
        <w:widowControl w:val="1"/>
        <w:tabs>
          <w:tab w:val="left" w:pos="284"/>
        </w:tabs>
        <w:ind w:left="2880" w:firstLine="0"/>
        <w:jc w:val="both"/>
        <w:rPr>
          <w:sz w:val="20"/>
          <w:szCs w:val="20"/>
        </w:rPr>
      </w:pPr>
      <w:r w:rsidDel="00000000" w:rsidR="00000000" w:rsidRPr="00000000">
        <w:rPr>
          <w:rtl w:val="0"/>
        </w:rPr>
      </w:r>
    </w:p>
    <w:p w:rsidR="00000000" w:rsidDel="00000000" w:rsidP="00000000" w:rsidRDefault="00000000" w:rsidRPr="00000000" w14:paraId="0000000D">
      <w:pPr>
        <w:widowControl w:val="1"/>
        <w:tabs>
          <w:tab w:val="left" w:pos="284"/>
        </w:tabs>
        <w:jc w:val="both"/>
        <w:rPr>
          <w:b w:val="1"/>
          <w:sz w:val="20"/>
          <w:szCs w:val="20"/>
        </w:rPr>
      </w:pPr>
      <w:r w:rsidDel="00000000" w:rsidR="00000000" w:rsidRPr="00000000">
        <w:rPr>
          <w:b w:val="1"/>
          <w:sz w:val="20"/>
          <w:szCs w:val="20"/>
          <w:rtl w:val="0"/>
        </w:rPr>
        <w:t xml:space="preserve">3. Tecnologias Ambientais (TA):</w:t>
      </w:r>
      <w:r w:rsidDel="00000000" w:rsidR="00000000" w:rsidRPr="00000000">
        <w:rPr>
          <w:sz w:val="20"/>
          <w:szCs w:val="20"/>
          <w:rtl w:val="0"/>
        </w:rPr>
        <w:t xml:space="preserve"> Incentivar o uso de tecnologias ambientais, bem como o desenvolvimento de inovações tecnológicas capazes de promover a sustentabilidade e a saúde ambiental do bioma Mata Atlântica e das regiões marinhas e costeiras adjacentes.</w:t>
      </w:r>
      <w:r w:rsidDel="00000000" w:rsidR="00000000" w:rsidRPr="00000000">
        <w:rPr>
          <w:rtl w:val="0"/>
        </w:rPr>
      </w:r>
    </w:p>
    <w:p w:rsidR="00000000" w:rsidDel="00000000" w:rsidP="00000000" w:rsidRDefault="00000000" w:rsidRPr="00000000" w14:paraId="0000000E">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O PPGCTA possui os seguintes pesquisadores/as com vagas disponíveis neste </w:t>
      </w:r>
      <w:r w:rsidDel="00000000" w:rsidR="00000000" w:rsidRPr="00000000">
        <w:rPr>
          <w:b w:val="1"/>
          <w:sz w:val="24"/>
          <w:szCs w:val="24"/>
          <w:rtl w:val="0"/>
        </w:rPr>
        <w:t xml:space="preserve">E</w:t>
      </w:r>
      <w:r w:rsidDel="00000000" w:rsidR="00000000" w:rsidRPr="00000000">
        <w:rPr>
          <w:b w:val="1"/>
          <w:color w:val="000000"/>
          <w:sz w:val="24"/>
          <w:szCs w:val="24"/>
          <w:rtl w:val="0"/>
        </w:rPr>
        <w:t xml:space="preserve">dital: </w:t>
      </w:r>
    </w:p>
    <w:p w:rsidR="00000000" w:rsidDel="00000000" w:rsidP="00000000" w:rsidRDefault="00000000" w:rsidRPr="00000000" w14:paraId="00000010">
      <w:pPr>
        <w:spacing w:after="0" w:before="0" w:line="240" w:lineRule="auto"/>
        <w:ind w:left="0" w:firstLine="0"/>
        <w:jc w:val="both"/>
        <w:rPr>
          <w:sz w:val="24"/>
          <w:szCs w:val="24"/>
        </w:rPr>
      </w:pPr>
      <w:r w:rsidDel="00000000" w:rsidR="00000000" w:rsidRPr="00000000">
        <w:rPr>
          <w:rtl w:val="0"/>
        </w:rPr>
      </w:r>
    </w:p>
    <w:tbl>
      <w:tblPr>
        <w:tblStyle w:val="Table1"/>
        <w:tblW w:w="13806.0" w:type="dxa"/>
        <w:jc w:val="left"/>
        <w:tblInd w:w="-4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596.999999999999"/>
        <w:gridCol w:w="3948.000000000001"/>
        <w:gridCol w:w="1115.9999999999995"/>
        <w:gridCol w:w="2820"/>
        <w:tblGridChange w:id="0">
          <w:tblGrid>
            <w:gridCol w:w="2325"/>
            <w:gridCol w:w="3596.999999999999"/>
            <w:gridCol w:w="3948.000000000001"/>
            <w:gridCol w:w="1115.9999999999995"/>
            <w:gridCol w:w="2820"/>
          </w:tblGrid>
        </w:tblGridChange>
      </w:tblGrid>
      <w:tr>
        <w:trPr>
          <w:cantSplit w:val="0"/>
          <w:trHeight w:val="311.999999999989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before="0" w:line="240" w:lineRule="auto"/>
              <w:ind w:left="0" w:firstLine="0"/>
              <w:rPr>
                <w:b w:val="1"/>
                <w:sz w:val="18"/>
                <w:szCs w:val="18"/>
              </w:rPr>
            </w:pPr>
            <w:r w:rsidDel="00000000" w:rsidR="00000000" w:rsidRPr="00000000">
              <w:rPr>
                <w:b w:val="1"/>
                <w:sz w:val="18"/>
                <w:szCs w:val="18"/>
                <w:rtl w:val="0"/>
              </w:rPr>
              <w:t xml:space="preserve">Nome do/a docente doutor/a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0" w:before="0" w:line="240" w:lineRule="auto"/>
              <w:ind w:left="0" w:firstLine="0"/>
              <w:rPr>
                <w:b w:val="1"/>
                <w:sz w:val="18"/>
                <w:szCs w:val="18"/>
              </w:rPr>
            </w:pPr>
            <w:r w:rsidDel="00000000" w:rsidR="00000000" w:rsidRPr="00000000">
              <w:rPr>
                <w:b w:val="1"/>
                <w:sz w:val="18"/>
                <w:szCs w:val="18"/>
                <w:rtl w:val="0"/>
              </w:rPr>
              <w:t xml:space="preserve">Linhas de Pesquisa (ESN, GPM, TA) / Áreas de interesse no processo seletivo 2023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0" w:before="0" w:line="240" w:lineRule="auto"/>
              <w:ind w:left="0" w:firstLine="0"/>
              <w:rPr>
                <w:b w:val="1"/>
                <w:sz w:val="18"/>
                <w:szCs w:val="18"/>
              </w:rPr>
            </w:pPr>
            <w:r w:rsidDel="00000000" w:rsidR="00000000" w:rsidRPr="00000000">
              <w:rPr>
                <w:b w:val="1"/>
                <w:sz w:val="18"/>
                <w:szCs w:val="18"/>
                <w:rtl w:val="0"/>
              </w:rPr>
              <w:t xml:space="preserve">Sugestão de temas de pré-projetos de pesquisa para o processo seletivo 2023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before="0" w:line="240" w:lineRule="auto"/>
              <w:ind w:left="0" w:firstLine="0"/>
              <w:jc w:val="center"/>
              <w:rPr>
                <w:b w:val="1"/>
                <w:sz w:val="18"/>
                <w:szCs w:val="18"/>
              </w:rPr>
            </w:pPr>
            <w:r w:rsidDel="00000000" w:rsidR="00000000" w:rsidRPr="00000000">
              <w:rPr>
                <w:b w:val="1"/>
                <w:sz w:val="18"/>
                <w:szCs w:val="18"/>
                <w:rtl w:val="0"/>
              </w:rPr>
              <w:t xml:space="preserve">Vagas disponíveis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0" w:before="0" w:line="240" w:lineRule="auto"/>
              <w:ind w:left="0" w:firstLine="0"/>
              <w:rPr>
                <w:b w:val="1"/>
                <w:sz w:val="18"/>
                <w:szCs w:val="18"/>
              </w:rPr>
            </w:pPr>
            <w:r w:rsidDel="00000000" w:rsidR="00000000" w:rsidRPr="00000000">
              <w:rPr>
                <w:b w:val="1"/>
                <w:sz w:val="18"/>
                <w:szCs w:val="18"/>
                <w:rtl w:val="0"/>
              </w:rPr>
              <w:t xml:space="preserve">Contato / Currículo Lattes</w:t>
            </w:r>
          </w:p>
        </w:tc>
      </w:tr>
      <w:tr>
        <w:trPr>
          <w:cantSplit w:val="0"/>
          <w:trHeight w:val="1052.999999999983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ind w:left="0" w:firstLine="0"/>
              <w:rPr>
                <w:sz w:val="18"/>
                <w:szCs w:val="18"/>
              </w:rPr>
            </w:pPr>
            <w:r w:rsidDel="00000000" w:rsidR="00000000" w:rsidRPr="00000000">
              <w:rPr>
                <w:sz w:val="18"/>
                <w:szCs w:val="18"/>
                <w:rtl w:val="0"/>
              </w:rPr>
              <w:t xml:space="preserve">Alessandra Buonavoglia Costa-Pinto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0" w:before="0" w:line="240" w:lineRule="auto"/>
              <w:ind w:left="0" w:firstLine="0"/>
              <w:rPr>
                <w:sz w:val="18"/>
                <w:szCs w:val="18"/>
              </w:rPr>
            </w:pPr>
            <w:r w:rsidDel="00000000" w:rsidR="00000000" w:rsidRPr="00000000">
              <w:rPr>
                <w:sz w:val="18"/>
                <w:szCs w:val="18"/>
                <w:rtl w:val="0"/>
              </w:rPr>
              <w:t xml:space="preserve">Linha: GPM</w:t>
            </w:r>
          </w:p>
          <w:p w:rsidR="00000000" w:rsidDel="00000000" w:rsidP="00000000" w:rsidRDefault="00000000" w:rsidRPr="00000000" w14:paraId="00000018">
            <w:pPr>
              <w:spacing w:after="0" w:before="0" w:line="240" w:lineRule="auto"/>
              <w:ind w:left="0" w:firstLine="0"/>
              <w:rPr>
                <w:sz w:val="18"/>
                <w:szCs w:val="18"/>
              </w:rPr>
            </w:pPr>
            <w:r w:rsidDel="00000000" w:rsidR="00000000" w:rsidRPr="00000000">
              <w:rPr>
                <w:sz w:val="18"/>
                <w:szCs w:val="18"/>
                <w:rtl w:val="0"/>
              </w:rPr>
              <w:t xml:space="preserve">Áreas: Educação ambiental. Política pública. Pensamento de Espinosa. Comunidades tradicionais. Gestão 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0" w:before="0" w:line="240" w:lineRule="auto"/>
              <w:ind w:left="0" w:firstLine="0"/>
              <w:rPr>
                <w:sz w:val="18"/>
                <w:szCs w:val="18"/>
              </w:rPr>
            </w:pPr>
            <w:r w:rsidDel="00000000" w:rsidR="00000000" w:rsidRPr="00000000">
              <w:rPr>
                <w:sz w:val="18"/>
                <w:szCs w:val="18"/>
                <w:rtl w:val="0"/>
              </w:rPr>
              <w:t xml:space="preserve">1- Educação ambiental;</w:t>
            </w:r>
          </w:p>
          <w:p w:rsidR="00000000" w:rsidDel="00000000" w:rsidP="00000000" w:rsidRDefault="00000000" w:rsidRPr="00000000" w14:paraId="0000001A">
            <w:pPr>
              <w:spacing w:after="0" w:before="0" w:line="240" w:lineRule="auto"/>
              <w:ind w:left="0" w:firstLine="0"/>
              <w:rPr>
                <w:sz w:val="18"/>
                <w:szCs w:val="18"/>
              </w:rPr>
            </w:pPr>
            <w:r w:rsidDel="00000000" w:rsidR="00000000" w:rsidRPr="00000000">
              <w:rPr>
                <w:sz w:val="18"/>
                <w:szCs w:val="18"/>
                <w:rtl w:val="0"/>
              </w:rPr>
              <w:t xml:space="preserve">2. Educação ambiental e pensamento espinosano;</w:t>
            </w:r>
          </w:p>
          <w:p w:rsidR="00000000" w:rsidDel="00000000" w:rsidP="00000000" w:rsidRDefault="00000000" w:rsidRPr="00000000" w14:paraId="0000001B">
            <w:pPr>
              <w:spacing w:after="0" w:before="0" w:line="240" w:lineRule="auto"/>
              <w:ind w:left="0" w:firstLine="0"/>
              <w:rPr>
                <w:sz w:val="18"/>
                <w:szCs w:val="18"/>
              </w:rPr>
            </w:pPr>
            <w:r w:rsidDel="00000000" w:rsidR="00000000" w:rsidRPr="00000000">
              <w:rPr>
                <w:sz w:val="18"/>
                <w:szCs w:val="18"/>
                <w:rtl w:val="0"/>
              </w:rPr>
              <w:t xml:space="preserve">3. Educação ambiental na APA de Santo Antônio/BA.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ind w:left="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before="0" w:line="240" w:lineRule="auto"/>
              <w:ind w:left="0" w:firstLine="0"/>
              <w:rPr>
                <w:sz w:val="18"/>
                <w:szCs w:val="18"/>
              </w:rPr>
            </w:pPr>
            <w:r w:rsidDel="00000000" w:rsidR="00000000" w:rsidRPr="00000000">
              <w:rPr>
                <w:sz w:val="18"/>
                <w:szCs w:val="18"/>
                <w:rtl w:val="0"/>
              </w:rPr>
              <w:t xml:space="preserve">alegubcp@gmail.com</w:t>
            </w:r>
          </w:p>
          <w:p w:rsidR="00000000" w:rsidDel="00000000" w:rsidP="00000000" w:rsidRDefault="00000000" w:rsidRPr="00000000" w14:paraId="0000001E">
            <w:pPr>
              <w:spacing w:after="0" w:before="0" w:line="240" w:lineRule="auto"/>
              <w:ind w:left="0" w:firstLine="0"/>
              <w:rPr>
                <w:sz w:val="18"/>
                <w:szCs w:val="18"/>
              </w:rPr>
            </w:pPr>
            <w:r w:rsidDel="00000000" w:rsidR="00000000" w:rsidRPr="00000000">
              <w:rPr>
                <w:sz w:val="18"/>
                <w:szCs w:val="18"/>
                <w:rtl w:val="0"/>
              </w:rPr>
              <w:t xml:space="preserve">Lattes: 2365706051026225</w:t>
            </w:r>
          </w:p>
        </w:tc>
      </w:tr>
      <w:tr>
        <w:trPr>
          <w:cantSplit w:val="0"/>
          <w:trHeight w:val="944.999999999972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ind w:left="0" w:firstLine="0"/>
              <w:rPr>
                <w:sz w:val="18"/>
                <w:szCs w:val="18"/>
              </w:rPr>
            </w:pPr>
            <w:r w:rsidDel="00000000" w:rsidR="00000000" w:rsidRPr="00000000">
              <w:rPr>
                <w:sz w:val="18"/>
                <w:szCs w:val="18"/>
                <w:rtl w:val="0"/>
              </w:rPr>
              <w:t xml:space="preserve">Allívia Rouse Carregosa Rabbani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ind w:left="0" w:firstLine="0"/>
              <w:rPr>
                <w:sz w:val="18"/>
                <w:szCs w:val="18"/>
              </w:rPr>
            </w:pPr>
            <w:r w:rsidDel="00000000" w:rsidR="00000000" w:rsidRPr="00000000">
              <w:rPr>
                <w:sz w:val="18"/>
                <w:szCs w:val="18"/>
                <w:rtl w:val="0"/>
              </w:rPr>
              <w:t xml:space="preserve">Linhas: ESN, TA</w:t>
            </w:r>
          </w:p>
          <w:p w:rsidR="00000000" w:rsidDel="00000000" w:rsidP="00000000" w:rsidRDefault="00000000" w:rsidRPr="00000000" w14:paraId="00000021">
            <w:pPr>
              <w:spacing w:after="0" w:before="0" w:line="240" w:lineRule="auto"/>
              <w:ind w:left="0" w:firstLine="0"/>
              <w:rPr>
                <w:sz w:val="18"/>
                <w:szCs w:val="18"/>
              </w:rPr>
            </w:pPr>
            <w:r w:rsidDel="00000000" w:rsidR="00000000" w:rsidRPr="00000000">
              <w:rPr>
                <w:sz w:val="18"/>
                <w:szCs w:val="18"/>
                <w:rtl w:val="0"/>
              </w:rPr>
              <w:t xml:space="preserve">Áreas: Conservação. Biodiversidade. Plantas. Meio ambiente. Sistemas de produção. Tecnologia.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ind w:left="0" w:firstLine="0"/>
              <w:rPr>
                <w:sz w:val="18"/>
                <w:szCs w:val="18"/>
              </w:rPr>
            </w:pPr>
            <w:r w:rsidDel="00000000" w:rsidR="00000000" w:rsidRPr="00000000">
              <w:rPr>
                <w:sz w:val="18"/>
                <w:szCs w:val="18"/>
                <w:rtl w:val="0"/>
              </w:rPr>
              <w:t xml:space="preserve">1. Estudo de áreas naturais e/ou em processo de antropização;</w:t>
            </w:r>
          </w:p>
          <w:p w:rsidR="00000000" w:rsidDel="00000000" w:rsidP="00000000" w:rsidRDefault="00000000" w:rsidRPr="00000000" w14:paraId="00000023">
            <w:pPr>
              <w:spacing w:after="0" w:before="0" w:line="240" w:lineRule="auto"/>
              <w:ind w:left="0" w:firstLine="0"/>
              <w:rPr>
                <w:sz w:val="18"/>
                <w:szCs w:val="18"/>
              </w:rPr>
            </w:pPr>
            <w:r w:rsidDel="00000000" w:rsidR="00000000" w:rsidRPr="00000000">
              <w:rPr>
                <w:sz w:val="18"/>
                <w:szCs w:val="18"/>
                <w:rtl w:val="0"/>
              </w:rPr>
              <w:t xml:space="preserve">2. Estudo de espécies vegetais com potencial uso comercial e/ou energético;</w:t>
            </w:r>
          </w:p>
          <w:p w:rsidR="00000000" w:rsidDel="00000000" w:rsidP="00000000" w:rsidRDefault="00000000" w:rsidRPr="00000000" w14:paraId="00000024">
            <w:pPr>
              <w:spacing w:after="0" w:before="0" w:line="240" w:lineRule="auto"/>
              <w:ind w:left="0" w:firstLine="0"/>
              <w:rPr>
                <w:sz w:val="18"/>
                <w:szCs w:val="18"/>
              </w:rPr>
            </w:pPr>
            <w:r w:rsidDel="00000000" w:rsidR="00000000" w:rsidRPr="00000000">
              <w:rPr>
                <w:sz w:val="18"/>
                <w:szCs w:val="18"/>
                <w:rtl w:val="0"/>
              </w:rPr>
              <w:t xml:space="preserve">3. Estudo de sistemas de produção vegetal.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ind w:left="0" w:firstLine="0"/>
              <w:rPr>
                <w:sz w:val="18"/>
                <w:szCs w:val="18"/>
              </w:rPr>
            </w:pPr>
            <w:r w:rsidDel="00000000" w:rsidR="00000000" w:rsidRPr="00000000">
              <w:rPr>
                <w:sz w:val="18"/>
                <w:szCs w:val="18"/>
                <w:rtl w:val="0"/>
              </w:rPr>
              <w:t xml:space="preserve">alliviarouse@ifba.edu.br</w:t>
            </w:r>
          </w:p>
          <w:p w:rsidR="00000000" w:rsidDel="00000000" w:rsidP="00000000" w:rsidRDefault="00000000" w:rsidRPr="00000000" w14:paraId="00000027">
            <w:pPr>
              <w:spacing w:after="0" w:before="0" w:line="240" w:lineRule="auto"/>
              <w:ind w:left="0" w:firstLine="0"/>
              <w:rPr>
                <w:color w:val="1155cc"/>
                <w:sz w:val="18"/>
                <w:szCs w:val="18"/>
                <w:u w:val="single"/>
              </w:rPr>
            </w:pPr>
            <w:hyperlink r:id="rId7">
              <w:r w:rsidDel="00000000" w:rsidR="00000000" w:rsidRPr="00000000">
                <w:rPr>
                  <w:color w:val="1155cc"/>
                  <w:sz w:val="18"/>
                  <w:szCs w:val="18"/>
                  <w:u w:val="single"/>
                  <w:rtl w:val="0"/>
                </w:rPr>
                <w:t xml:space="preserve">arcrabbani.wixsite.com/ifba</w:t>
              </w:r>
            </w:hyperlink>
            <w:r w:rsidDel="00000000" w:rsidR="00000000" w:rsidRPr="00000000">
              <w:rPr>
                <w:rtl w:val="0"/>
              </w:rPr>
            </w:r>
          </w:p>
          <w:p w:rsidR="00000000" w:rsidDel="00000000" w:rsidP="00000000" w:rsidRDefault="00000000" w:rsidRPr="00000000" w14:paraId="00000028">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8">
              <w:r w:rsidDel="00000000" w:rsidR="00000000" w:rsidRPr="00000000">
                <w:rPr>
                  <w:sz w:val="18"/>
                  <w:szCs w:val="18"/>
                  <w:rtl w:val="0"/>
                </w:rPr>
                <w:t xml:space="preserve"> </w:t>
              </w:r>
            </w:hyperlink>
            <w:hyperlink r:id="rId9">
              <w:r w:rsidDel="00000000" w:rsidR="00000000" w:rsidRPr="00000000">
                <w:rPr>
                  <w:color w:val="1155cc"/>
                  <w:sz w:val="18"/>
                  <w:szCs w:val="18"/>
                  <w:u w:val="single"/>
                  <w:rtl w:val="0"/>
                </w:rPr>
                <w:t xml:space="preserve">9716789774090901</w:t>
              </w:r>
            </w:hyperlink>
            <w:r w:rsidDel="00000000" w:rsidR="00000000" w:rsidRPr="00000000">
              <w:rPr>
                <w:rtl w:val="0"/>
              </w:rPr>
            </w:r>
          </w:p>
        </w:tc>
      </w:tr>
      <w:tr>
        <w:trPr>
          <w:cantSplit w:val="0"/>
          <w:trHeight w:val="1296.000000000021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left="0" w:firstLine="0"/>
              <w:rPr>
                <w:sz w:val="18"/>
                <w:szCs w:val="18"/>
              </w:rPr>
            </w:pPr>
            <w:r w:rsidDel="00000000" w:rsidR="00000000" w:rsidRPr="00000000">
              <w:rPr>
                <w:sz w:val="18"/>
                <w:szCs w:val="18"/>
                <w:rtl w:val="0"/>
              </w:rPr>
              <w:t xml:space="preserve">Allison Gonçalves Silva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left="0" w:firstLine="0"/>
              <w:rPr>
                <w:sz w:val="18"/>
                <w:szCs w:val="18"/>
              </w:rPr>
            </w:pPr>
            <w:r w:rsidDel="00000000" w:rsidR="00000000" w:rsidRPr="00000000">
              <w:rPr>
                <w:sz w:val="18"/>
                <w:szCs w:val="18"/>
                <w:rtl w:val="0"/>
              </w:rPr>
              <w:t xml:space="preserve">Linha: TA</w:t>
            </w:r>
          </w:p>
          <w:p w:rsidR="00000000" w:rsidDel="00000000" w:rsidP="00000000" w:rsidRDefault="00000000" w:rsidRPr="00000000" w14:paraId="0000002B">
            <w:pPr>
              <w:spacing w:after="0" w:before="0" w:line="240" w:lineRule="auto"/>
              <w:ind w:left="0" w:firstLine="0"/>
              <w:rPr>
                <w:sz w:val="18"/>
                <w:szCs w:val="18"/>
              </w:rPr>
            </w:pPr>
            <w:r w:rsidDel="00000000" w:rsidR="00000000" w:rsidRPr="00000000">
              <w:rPr>
                <w:sz w:val="18"/>
                <w:szCs w:val="18"/>
                <w:rtl w:val="0"/>
              </w:rPr>
              <w:t xml:space="preserve">Áreas: Avaliação de nutrientes inorgânicos em sistemas estuarinos e rios. Qualidade da água e seu estado trófico. Determinação de contaminantes emergentes e metais e ambientes aquáticos.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0" w:firstLine="0"/>
              <w:rPr>
                <w:sz w:val="18"/>
                <w:szCs w:val="18"/>
              </w:rPr>
            </w:pPr>
            <w:r w:rsidDel="00000000" w:rsidR="00000000" w:rsidRPr="00000000">
              <w:rPr>
                <w:sz w:val="18"/>
                <w:szCs w:val="18"/>
                <w:rtl w:val="0"/>
              </w:rPr>
              <w:t xml:space="preserve">1. Determinação de metais em rios urbanos;</w:t>
            </w:r>
          </w:p>
          <w:p w:rsidR="00000000" w:rsidDel="00000000" w:rsidP="00000000" w:rsidRDefault="00000000" w:rsidRPr="00000000" w14:paraId="0000002D">
            <w:pPr>
              <w:spacing w:after="0" w:before="0" w:line="240" w:lineRule="auto"/>
              <w:ind w:left="0" w:firstLine="0"/>
              <w:rPr>
                <w:sz w:val="18"/>
                <w:szCs w:val="18"/>
              </w:rPr>
            </w:pPr>
            <w:r w:rsidDel="00000000" w:rsidR="00000000" w:rsidRPr="00000000">
              <w:rPr>
                <w:sz w:val="18"/>
                <w:szCs w:val="18"/>
                <w:rtl w:val="0"/>
              </w:rPr>
              <w:t xml:space="preserve">2. Avaliação de contaminantes emergentes em água, sedimento e biota.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rPr>
                <w:sz w:val="18"/>
                <w:szCs w:val="18"/>
              </w:rPr>
            </w:pPr>
            <w:r w:rsidDel="00000000" w:rsidR="00000000" w:rsidRPr="00000000">
              <w:rPr>
                <w:sz w:val="18"/>
                <w:szCs w:val="18"/>
                <w:rtl w:val="0"/>
              </w:rPr>
              <w:t xml:space="preserve">allisongoncalves@ifba.edu.br</w:t>
            </w:r>
          </w:p>
          <w:p w:rsidR="00000000" w:rsidDel="00000000" w:rsidP="00000000" w:rsidRDefault="00000000" w:rsidRPr="00000000" w14:paraId="00000030">
            <w:pPr>
              <w:spacing w:after="0" w:before="0" w:line="240" w:lineRule="auto"/>
              <w:ind w:left="0" w:firstLine="0"/>
              <w:rPr>
                <w:sz w:val="18"/>
                <w:szCs w:val="18"/>
              </w:rPr>
            </w:pPr>
            <w:r w:rsidDel="00000000" w:rsidR="00000000" w:rsidRPr="00000000">
              <w:rPr>
                <w:sz w:val="18"/>
                <w:szCs w:val="18"/>
                <w:rtl w:val="0"/>
              </w:rPr>
              <w:t xml:space="preserve">Lattes: 0088699697115517</w:t>
            </w:r>
          </w:p>
        </w:tc>
      </w:tr>
      <w:tr>
        <w:trPr>
          <w:cantSplit w:val="0"/>
          <w:trHeight w:val="1296.000000000021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0" w:firstLine="0"/>
              <w:rPr>
                <w:sz w:val="18"/>
                <w:szCs w:val="18"/>
              </w:rPr>
            </w:pPr>
            <w:r w:rsidDel="00000000" w:rsidR="00000000" w:rsidRPr="00000000">
              <w:rPr>
                <w:sz w:val="18"/>
                <w:szCs w:val="18"/>
                <w:rtl w:val="0"/>
              </w:rPr>
              <w:t xml:space="preserve">Catarina da Rocha Marcolin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0" w:firstLine="0"/>
              <w:rPr>
                <w:sz w:val="18"/>
                <w:szCs w:val="18"/>
              </w:rPr>
            </w:pPr>
            <w:r w:rsidDel="00000000" w:rsidR="00000000" w:rsidRPr="00000000">
              <w:rPr>
                <w:sz w:val="18"/>
                <w:szCs w:val="18"/>
                <w:rtl w:val="0"/>
              </w:rPr>
              <w:t xml:space="preserve">Linhas: ESN, TA, GMP</w:t>
            </w:r>
          </w:p>
          <w:p w:rsidR="00000000" w:rsidDel="00000000" w:rsidP="00000000" w:rsidRDefault="00000000" w:rsidRPr="00000000" w14:paraId="00000033">
            <w:pPr>
              <w:spacing w:after="0" w:before="0" w:line="240" w:lineRule="auto"/>
              <w:ind w:left="0" w:firstLine="0"/>
              <w:rPr>
                <w:sz w:val="18"/>
                <w:szCs w:val="18"/>
              </w:rPr>
            </w:pPr>
            <w:r w:rsidDel="00000000" w:rsidR="00000000" w:rsidRPr="00000000">
              <w:rPr>
                <w:sz w:val="18"/>
                <w:szCs w:val="18"/>
                <w:rtl w:val="0"/>
              </w:rPr>
              <w:t xml:space="preserve">Áreas: Oceanografia biológica. Comunidades planctônicas. Fluxos de partículas. Divulgação científica. Desigualdade de gênero.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rPr>
                <w:sz w:val="18"/>
                <w:szCs w:val="18"/>
              </w:rPr>
            </w:pPr>
            <w:r w:rsidDel="00000000" w:rsidR="00000000" w:rsidRPr="00000000">
              <w:rPr>
                <w:sz w:val="18"/>
                <w:szCs w:val="18"/>
                <w:rtl w:val="0"/>
              </w:rPr>
              <w:t xml:space="preserve">1. Variação espaço-temporal na estrutura de comunidades planctônicas;</w:t>
            </w:r>
          </w:p>
          <w:p w:rsidR="00000000" w:rsidDel="00000000" w:rsidP="00000000" w:rsidRDefault="00000000" w:rsidRPr="00000000" w14:paraId="00000035">
            <w:pPr>
              <w:spacing w:after="0" w:before="0" w:line="240" w:lineRule="auto"/>
              <w:ind w:left="0" w:firstLine="0"/>
              <w:rPr>
                <w:sz w:val="18"/>
                <w:szCs w:val="18"/>
              </w:rPr>
            </w:pPr>
            <w:r w:rsidDel="00000000" w:rsidR="00000000" w:rsidRPr="00000000">
              <w:rPr>
                <w:sz w:val="18"/>
                <w:szCs w:val="18"/>
                <w:rtl w:val="0"/>
              </w:rPr>
              <w:t xml:space="preserve">2. Tecnologias de baixo custo para análises de espectro de tamanhos em comunidades planctônicas;</w:t>
            </w:r>
          </w:p>
          <w:p w:rsidR="00000000" w:rsidDel="00000000" w:rsidP="00000000" w:rsidRDefault="00000000" w:rsidRPr="00000000" w14:paraId="00000036">
            <w:pPr>
              <w:spacing w:after="0" w:before="0" w:line="240" w:lineRule="auto"/>
              <w:ind w:left="0" w:firstLine="0"/>
              <w:rPr>
                <w:sz w:val="18"/>
                <w:szCs w:val="18"/>
              </w:rPr>
            </w:pPr>
            <w:r w:rsidDel="00000000" w:rsidR="00000000" w:rsidRPr="00000000">
              <w:rPr>
                <w:sz w:val="18"/>
                <w:szCs w:val="18"/>
                <w:rtl w:val="0"/>
              </w:rPr>
              <w:t xml:space="preserve">3. Estratégias de divulgação científica e avaliação de seus impactos;</w:t>
            </w:r>
          </w:p>
          <w:p w:rsidR="00000000" w:rsidDel="00000000" w:rsidP="00000000" w:rsidRDefault="00000000" w:rsidRPr="00000000" w14:paraId="00000037">
            <w:pPr>
              <w:spacing w:after="0" w:before="0" w:line="240" w:lineRule="auto"/>
              <w:ind w:left="0" w:firstLine="0"/>
              <w:rPr>
                <w:sz w:val="18"/>
                <w:szCs w:val="18"/>
              </w:rPr>
            </w:pPr>
            <w:r w:rsidDel="00000000" w:rsidR="00000000" w:rsidRPr="00000000">
              <w:rPr>
                <w:sz w:val="18"/>
                <w:szCs w:val="18"/>
                <w:rtl w:val="0"/>
              </w:rPr>
              <w:t xml:space="preserve">4. Impactos da desigualdade de gênero na carreira científica.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0" w:firstLine="0"/>
              <w:rPr>
                <w:sz w:val="18"/>
                <w:szCs w:val="18"/>
              </w:rPr>
            </w:pPr>
            <w:hyperlink r:id="rId10">
              <w:r w:rsidDel="00000000" w:rsidR="00000000" w:rsidRPr="00000000">
                <w:rPr>
                  <w:color w:val="1155cc"/>
                  <w:sz w:val="18"/>
                  <w:szCs w:val="18"/>
                  <w:u w:val="single"/>
                  <w:rtl w:val="0"/>
                </w:rPr>
                <w:t xml:space="preserve">catmarcolin@gmail.com</w:t>
              </w:r>
            </w:hyperlink>
            <w:r w:rsidDel="00000000" w:rsidR="00000000" w:rsidRPr="00000000">
              <w:rPr>
                <w:rtl w:val="0"/>
              </w:rPr>
            </w:r>
          </w:p>
          <w:p w:rsidR="00000000" w:rsidDel="00000000" w:rsidP="00000000" w:rsidRDefault="00000000" w:rsidRPr="00000000" w14:paraId="0000003A">
            <w:pPr>
              <w:spacing w:after="0" w:before="0" w:line="240" w:lineRule="auto"/>
              <w:ind w:left="0" w:firstLine="0"/>
              <w:rPr>
                <w:sz w:val="18"/>
                <w:szCs w:val="18"/>
              </w:rPr>
            </w:pPr>
            <w:hyperlink r:id="rId11">
              <w:r w:rsidDel="00000000" w:rsidR="00000000" w:rsidRPr="00000000">
                <w:rPr>
                  <w:color w:val="1155cc"/>
                  <w:sz w:val="18"/>
                  <w:szCs w:val="18"/>
                  <w:u w:val="single"/>
                  <w:rtl w:val="0"/>
                </w:rPr>
                <w:t xml:space="preserve">researchgate.net</w:t>
              </w:r>
            </w:hyperlink>
            <w:r w:rsidDel="00000000" w:rsidR="00000000" w:rsidRPr="00000000">
              <w:rPr>
                <w:rtl w:val="0"/>
              </w:rPr>
            </w:r>
          </w:p>
          <w:p w:rsidR="00000000" w:rsidDel="00000000" w:rsidP="00000000" w:rsidRDefault="00000000" w:rsidRPr="00000000" w14:paraId="0000003B">
            <w:pPr>
              <w:spacing w:after="0" w:before="0" w:line="240" w:lineRule="auto"/>
              <w:ind w:left="0" w:firstLine="0"/>
              <w:rPr>
                <w:sz w:val="18"/>
                <w:szCs w:val="18"/>
              </w:rPr>
            </w:pPr>
            <w:r w:rsidDel="00000000" w:rsidR="00000000" w:rsidRPr="00000000">
              <w:rPr>
                <w:sz w:val="18"/>
                <w:szCs w:val="18"/>
                <w:rtl w:val="0"/>
              </w:rPr>
              <w:t xml:space="preserve">Lattes: </w:t>
            </w:r>
            <w:hyperlink r:id="rId12">
              <w:r w:rsidDel="00000000" w:rsidR="00000000" w:rsidRPr="00000000">
                <w:rPr>
                  <w:color w:val="1155cc"/>
                  <w:sz w:val="18"/>
                  <w:szCs w:val="18"/>
                  <w:u w:val="single"/>
                  <w:rtl w:val="0"/>
                </w:rPr>
                <w:t xml:space="preserve">5754217373165796</w:t>
              </w:r>
            </w:hyperlink>
            <w:r w:rsidDel="00000000" w:rsidR="00000000" w:rsidRPr="00000000">
              <w:rPr>
                <w:rtl w:val="0"/>
              </w:rPr>
            </w:r>
          </w:p>
        </w:tc>
      </w:tr>
      <w:tr>
        <w:trPr>
          <w:cantSplit w:val="0"/>
          <w:trHeight w:val="2213.9999999999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ind w:left="0" w:firstLine="0"/>
              <w:rPr>
                <w:sz w:val="18"/>
                <w:szCs w:val="18"/>
              </w:rPr>
            </w:pPr>
            <w:r w:rsidDel="00000000" w:rsidR="00000000" w:rsidRPr="00000000">
              <w:rPr>
                <w:sz w:val="18"/>
                <w:szCs w:val="18"/>
                <w:rtl w:val="0"/>
              </w:rPr>
              <w:t xml:space="preserve">Elfany Reis do Nascimento Lopes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0" w:before="0" w:line="240" w:lineRule="auto"/>
              <w:ind w:left="0" w:firstLine="0"/>
              <w:rPr>
                <w:sz w:val="18"/>
                <w:szCs w:val="18"/>
              </w:rPr>
            </w:pPr>
            <w:r w:rsidDel="00000000" w:rsidR="00000000" w:rsidRPr="00000000">
              <w:rPr>
                <w:sz w:val="18"/>
                <w:szCs w:val="18"/>
                <w:rtl w:val="0"/>
              </w:rPr>
              <w:t xml:space="preserve">Linhas: ESN, GPM</w:t>
            </w:r>
          </w:p>
          <w:p w:rsidR="00000000" w:rsidDel="00000000" w:rsidP="00000000" w:rsidRDefault="00000000" w:rsidRPr="00000000" w14:paraId="0000003E">
            <w:pPr>
              <w:spacing w:after="0" w:before="0" w:line="240" w:lineRule="auto"/>
              <w:ind w:left="0" w:firstLine="0"/>
              <w:rPr>
                <w:sz w:val="18"/>
                <w:szCs w:val="18"/>
              </w:rPr>
            </w:pPr>
            <w:r w:rsidDel="00000000" w:rsidR="00000000" w:rsidRPr="00000000">
              <w:rPr>
                <w:sz w:val="18"/>
                <w:szCs w:val="18"/>
                <w:rtl w:val="0"/>
              </w:rPr>
              <w:t xml:space="preserve">Áreas: Desenvolve pesquisa centrada na compreensão de como a dinâmica de uso da terra, incluindo a perda e conversão da floresta para usos antrópicos, afetam a biodiversidade, a estrutura da paisagem e o planejamento ecológico-econômico do território na região Sul da Bahia. Sua atuação foca-se em três campos principais: a Ecologia da paisagem, o Geoprocessamento e a Gestão ambiental urbana e rural.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ind w:left="0" w:firstLine="0"/>
              <w:rPr>
                <w:sz w:val="18"/>
                <w:szCs w:val="18"/>
              </w:rPr>
            </w:pPr>
            <w:r w:rsidDel="00000000" w:rsidR="00000000" w:rsidRPr="00000000">
              <w:rPr>
                <w:sz w:val="18"/>
                <w:szCs w:val="18"/>
                <w:rtl w:val="0"/>
              </w:rPr>
              <w:t xml:space="preserve">1 - Processos, dinâmica e desenvolvimento ambiental do Sul da Bahia;</w:t>
            </w:r>
          </w:p>
          <w:p w:rsidR="00000000" w:rsidDel="00000000" w:rsidP="00000000" w:rsidRDefault="00000000" w:rsidRPr="00000000" w14:paraId="00000040">
            <w:pPr>
              <w:spacing w:after="0" w:before="0" w:line="240" w:lineRule="auto"/>
              <w:ind w:left="0" w:firstLine="0"/>
              <w:rPr>
                <w:sz w:val="18"/>
                <w:szCs w:val="18"/>
              </w:rPr>
            </w:pPr>
            <w:r w:rsidDel="00000000" w:rsidR="00000000" w:rsidRPr="00000000">
              <w:rPr>
                <w:sz w:val="18"/>
                <w:szCs w:val="18"/>
                <w:rtl w:val="0"/>
              </w:rPr>
              <w:t xml:space="preserve">2 - Dinâmica da paisagem e influencia do uso da terra na biodiversidade de áreas protegidas e bacias hidrográficas.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0" w:firstLine="0"/>
              <w:rPr>
                <w:sz w:val="18"/>
                <w:szCs w:val="18"/>
              </w:rPr>
            </w:pPr>
            <w:r w:rsidDel="00000000" w:rsidR="00000000" w:rsidRPr="00000000">
              <w:rPr>
                <w:sz w:val="18"/>
                <w:szCs w:val="18"/>
                <w:rtl w:val="0"/>
              </w:rPr>
              <w:t xml:space="preserve">elfany@csc.ufsb.edu.br</w:t>
            </w:r>
          </w:p>
          <w:p w:rsidR="00000000" w:rsidDel="00000000" w:rsidP="00000000" w:rsidRDefault="00000000" w:rsidRPr="00000000" w14:paraId="00000043">
            <w:pPr>
              <w:spacing w:after="0" w:before="0" w:line="240" w:lineRule="auto"/>
              <w:ind w:left="0" w:firstLine="0"/>
              <w:rPr>
                <w:color w:val="1155cc"/>
                <w:sz w:val="18"/>
                <w:szCs w:val="18"/>
                <w:u w:val="single"/>
              </w:rPr>
            </w:pPr>
            <w:hyperlink r:id="rId13">
              <w:r w:rsidDel="00000000" w:rsidR="00000000" w:rsidRPr="00000000">
                <w:rPr>
                  <w:color w:val="1155cc"/>
                  <w:sz w:val="18"/>
                  <w:szCs w:val="18"/>
                  <w:u w:val="single"/>
                  <w:rtl w:val="0"/>
                </w:rPr>
                <w:t xml:space="preserve">ufsb.edu.br/labggec/</w:t>
              </w:r>
            </w:hyperlink>
            <w:r w:rsidDel="00000000" w:rsidR="00000000" w:rsidRPr="00000000">
              <w:rPr>
                <w:rtl w:val="0"/>
              </w:rPr>
            </w:r>
          </w:p>
          <w:p w:rsidR="00000000" w:rsidDel="00000000" w:rsidP="00000000" w:rsidRDefault="00000000" w:rsidRPr="00000000" w14:paraId="00000044">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14">
              <w:r w:rsidDel="00000000" w:rsidR="00000000" w:rsidRPr="00000000">
                <w:rPr>
                  <w:sz w:val="18"/>
                  <w:szCs w:val="18"/>
                  <w:rtl w:val="0"/>
                </w:rPr>
                <w:t xml:space="preserve"> </w:t>
              </w:r>
            </w:hyperlink>
            <w:hyperlink r:id="rId15">
              <w:r w:rsidDel="00000000" w:rsidR="00000000" w:rsidRPr="00000000">
                <w:rPr>
                  <w:color w:val="1155cc"/>
                  <w:sz w:val="18"/>
                  <w:szCs w:val="18"/>
                  <w:u w:val="single"/>
                  <w:rtl w:val="0"/>
                </w:rPr>
                <w:t xml:space="preserve">7744975674695707</w:t>
              </w:r>
            </w:hyperlink>
            <w:r w:rsidDel="00000000" w:rsidR="00000000" w:rsidRPr="00000000">
              <w:rPr>
                <w:rtl w:val="0"/>
              </w:rPr>
            </w:r>
          </w:p>
        </w:tc>
      </w:tr>
      <w:tr>
        <w:trPr>
          <w:cantSplit w:val="0"/>
          <w:trHeight w:val="1766.99999999998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0" w:before="0" w:line="240" w:lineRule="auto"/>
              <w:ind w:left="0" w:firstLine="0"/>
              <w:rPr>
                <w:sz w:val="18"/>
                <w:szCs w:val="18"/>
              </w:rPr>
            </w:pPr>
            <w:r w:rsidDel="00000000" w:rsidR="00000000" w:rsidRPr="00000000">
              <w:rPr>
                <w:sz w:val="18"/>
                <w:szCs w:val="18"/>
                <w:rtl w:val="0"/>
              </w:rPr>
              <w:t xml:space="preserve">Fabrício Berton Zanchi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ind w:left="0" w:firstLine="0"/>
              <w:rPr>
                <w:sz w:val="18"/>
                <w:szCs w:val="18"/>
              </w:rPr>
            </w:pPr>
            <w:r w:rsidDel="00000000" w:rsidR="00000000" w:rsidRPr="00000000">
              <w:rPr>
                <w:sz w:val="18"/>
                <w:szCs w:val="18"/>
                <w:rtl w:val="0"/>
              </w:rPr>
              <w:t xml:space="preserve">Linha: ESN, TA</w:t>
            </w:r>
          </w:p>
          <w:p w:rsidR="00000000" w:rsidDel="00000000" w:rsidP="00000000" w:rsidRDefault="00000000" w:rsidRPr="00000000" w14:paraId="00000047">
            <w:pPr>
              <w:spacing w:after="0" w:before="0" w:line="240" w:lineRule="auto"/>
              <w:ind w:left="0" w:firstLine="0"/>
              <w:rPr>
                <w:sz w:val="18"/>
                <w:szCs w:val="18"/>
              </w:rPr>
            </w:pPr>
            <w:r w:rsidDel="00000000" w:rsidR="00000000" w:rsidRPr="00000000">
              <w:rPr>
                <w:sz w:val="18"/>
                <w:szCs w:val="18"/>
                <w:rtl w:val="0"/>
              </w:rPr>
              <w:t xml:space="preserve">Áreas: Interação biosfera–atmosfera. Balanço de energia. Ciclo hidrológico e do carbono. Respiração do solo. Biomassa. Índice de área foliar–LAI. Mudanças climáticas nos ecossistemas. Modelagem. Gerenciamento 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ind w:left="0" w:firstLine="0"/>
              <w:rPr>
                <w:sz w:val="18"/>
                <w:szCs w:val="18"/>
              </w:rPr>
            </w:pPr>
            <w:r w:rsidDel="00000000" w:rsidR="00000000" w:rsidRPr="00000000">
              <w:rPr>
                <w:sz w:val="18"/>
                <w:szCs w:val="18"/>
                <w:rtl w:val="0"/>
              </w:rPr>
              <w:t xml:space="preserve">1 - Estudo da dinâmica de interações da vegetação, solo, água e clima em ecossistemas naturais e antropizados;</w:t>
            </w:r>
          </w:p>
          <w:p w:rsidR="00000000" w:rsidDel="00000000" w:rsidP="00000000" w:rsidRDefault="00000000" w:rsidRPr="00000000" w14:paraId="00000049">
            <w:pPr>
              <w:spacing w:after="0" w:before="0" w:line="240" w:lineRule="auto"/>
              <w:ind w:left="0" w:firstLine="0"/>
              <w:rPr>
                <w:sz w:val="18"/>
                <w:szCs w:val="18"/>
              </w:rPr>
            </w:pPr>
            <w:r w:rsidDel="00000000" w:rsidR="00000000" w:rsidRPr="00000000">
              <w:rPr>
                <w:sz w:val="18"/>
                <w:szCs w:val="18"/>
                <w:rtl w:val="0"/>
              </w:rPr>
              <w:t xml:space="preserve">2 - Serviços ecossistêmicos e sua resiliência hídrica regional;</w:t>
            </w:r>
          </w:p>
          <w:p w:rsidR="00000000" w:rsidDel="00000000" w:rsidP="00000000" w:rsidRDefault="00000000" w:rsidRPr="00000000" w14:paraId="0000004A">
            <w:pPr>
              <w:spacing w:after="0" w:before="0" w:line="240" w:lineRule="auto"/>
              <w:ind w:left="0" w:firstLine="0"/>
              <w:rPr>
                <w:sz w:val="18"/>
                <w:szCs w:val="18"/>
              </w:rPr>
            </w:pPr>
            <w:r w:rsidDel="00000000" w:rsidR="00000000" w:rsidRPr="00000000">
              <w:rPr>
                <w:sz w:val="18"/>
                <w:szCs w:val="18"/>
                <w:rtl w:val="0"/>
              </w:rPr>
              <w:t xml:space="preserve">3 - Modelagem ambiental para melhor prever as relações solo-planta-atmosfera.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before="0" w:line="240" w:lineRule="auto"/>
              <w:ind w:left="0" w:firstLine="0"/>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before="0" w:line="240" w:lineRule="auto"/>
              <w:ind w:left="0" w:firstLine="0"/>
              <w:rPr>
                <w:sz w:val="18"/>
                <w:szCs w:val="18"/>
              </w:rPr>
            </w:pPr>
            <w:r w:rsidDel="00000000" w:rsidR="00000000" w:rsidRPr="00000000">
              <w:rPr>
                <w:sz w:val="18"/>
                <w:szCs w:val="18"/>
                <w:rtl w:val="0"/>
              </w:rPr>
              <w:t xml:space="preserve">fabricio.berton@ufsb.edu.br</w:t>
            </w:r>
          </w:p>
          <w:p w:rsidR="00000000" w:rsidDel="00000000" w:rsidP="00000000" w:rsidRDefault="00000000" w:rsidRPr="00000000" w14:paraId="0000004D">
            <w:pPr>
              <w:spacing w:after="0" w:before="0" w:line="240" w:lineRule="auto"/>
              <w:ind w:left="0" w:firstLine="0"/>
              <w:rPr>
                <w:color w:val="1155cc"/>
                <w:sz w:val="18"/>
                <w:szCs w:val="18"/>
                <w:u w:val="single"/>
              </w:rPr>
            </w:pPr>
            <w:hyperlink r:id="rId16">
              <w:r w:rsidDel="00000000" w:rsidR="00000000" w:rsidRPr="00000000">
                <w:rPr>
                  <w:color w:val="1155cc"/>
                  <w:sz w:val="18"/>
                  <w:szCs w:val="18"/>
                  <w:u w:val="single"/>
                  <w:rtl w:val="0"/>
                </w:rPr>
                <w:t xml:space="preserve">https://ufsb.edu.br/hidrometeo/</w:t>
              </w:r>
            </w:hyperlink>
            <w:r w:rsidDel="00000000" w:rsidR="00000000" w:rsidRPr="00000000">
              <w:rPr>
                <w:rtl w:val="0"/>
              </w:rPr>
            </w:r>
          </w:p>
          <w:p w:rsidR="00000000" w:rsidDel="00000000" w:rsidP="00000000" w:rsidRDefault="00000000" w:rsidRPr="00000000" w14:paraId="0000004E">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17">
              <w:r w:rsidDel="00000000" w:rsidR="00000000" w:rsidRPr="00000000">
                <w:rPr>
                  <w:sz w:val="18"/>
                  <w:szCs w:val="18"/>
                  <w:rtl w:val="0"/>
                </w:rPr>
                <w:t xml:space="preserve"> </w:t>
              </w:r>
            </w:hyperlink>
            <w:hyperlink r:id="rId18">
              <w:r w:rsidDel="00000000" w:rsidR="00000000" w:rsidRPr="00000000">
                <w:rPr>
                  <w:color w:val="1155cc"/>
                  <w:sz w:val="18"/>
                  <w:szCs w:val="18"/>
                  <w:u w:val="single"/>
                  <w:rtl w:val="0"/>
                </w:rPr>
                <w:t xml:space="preserve">http://lattes.cnpq.br/3073156917526229</w:t>
              </w:r>
            </w:hyperlink>
            <w:r w:rsidDel="00000000" w:rsidR="00000000" w:rsidRPr="00000000">
              <w:rPr>
                <w:rtl w:val="0"/>
              </w:rPr>
            </w:r>
          </w:p>
        </w:tc>
      </w:tr>
      <w:tr>
        <w:trPr>
          <w:cantSplit w:val="0"/>
          <w:trHeight w:val="1881.000000000021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0" w:before="0" w:line="240" w:lineRule="auto"/>
              <w:ind w:left="0" w:firstLine="0"/>
              <w:rPr>
                <w:sz w:val="18"/>
                <w:szCs w:val="18"/>
              </w:rPr>
            </w:pPr>
            <w:r w:rsidDel="00000000" w:rsidR="00000000" w:rsidRPr="00000000">
              <w:rPr>
                <w:sz w:val="18"/>
                <w:szCs w:val="18"/>
                <w:rtl w:val="0"/>
              </w:rPr>
              <w:t xml:space="preserve">Felipe Micali Nuvoloni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0" w:before="0" w:line="240" w:lineRule="auto"/>
              <w:ind w:left="0" w:firstLine="0"/>
              <w:rPr>
                <w:sz w:val="18"/>
                <w:szCs w:val="18"/>
              </w:rPr>
            </w:pPr>
            <w:r w:rsidDel="00000000" w:rsidR="00000000" w:rsidRPr="00000000">
              <w:rPr>
                <w:sz w:val="18"/>
                <w:szCs w:val="18"/>
                <w:rtl w:val="0"/>
              </w:rPr>
              <w:t xml:space="preserve">Linha: ESN</w:t>
            </w:r>
          </w:p>
          <w:p w:rsidR="00000000" w:rsidDel="00000000" w:rsidP="00000000" w:rsidRDefault="00000000" w:rsidRPr="00000000" w14:paraId="00000051">
            <w:pPr>
              <w:spacing w:after="0" w:before="0" w:line="240" w:lineRule="auto"/>
              <w:ind w:left="0" w:firstLine="0"/>
              <w:rPr>
                <w:sz w:val="18"/>
                <w:szCs w:val="18"/>
              </w:rPr>
            </w:pPr>
            <w:r w:rsidDel="00000000" w:rsidR="00000000" w:rsidRPr="00000000">
              <w:rPr>
                <w:sz w:val="18"/>
                <w:szCs w:val="18"/>
                <w:rtl w:val="0"/>
              </w:rPr>
              <w:t xml:space="preserve">Áreas: Bioindicadores e conservação. Ecologia de comunidades e ecossistemas terrestres. Interações artrópodes e plantas. Manejo em sistemas agroflorestais. Acarologia. Taxonomia e sistemática.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0" w:before="0" w:line="240" w:lineRule="auto"/>
              <w:ind w:left="0" w:firstLine="0"/>
              <w:rPr>
                <w:sz w:val="18"/>
                <w:szCs w:val="18"/>
              </w:rPr>
            </w:pPr>
            <w:r w:rsidDel="00000000" w:rsidR="00000000" w:rsidRPr="00000000">
              <w:rPr>
                <w:sz w:val="18"/>
                <w:szCs w:val="18"/>
                <w:rtl w:val="0"/>
              </w:rPr>
              <w:t xml:space="preserve">1. Estudo de macroinvertebrados como bioindicadores da qualidade ambiental e sua aplicação na conservação e implementação de corredores ecológicos;</w:t>
            </w:r>
          </w:p>
          <w:p w:rsidR="00000000" w:rsidDel="00000000" w:rsidP="00000000" w:rsidRDefault="00000000" w:rsidRPr="00000000" w14:paraId="00000053">
            <w:pPr>
              <w:spacing w:after="0" w:before="0" w:line="240" w:lineRule="auto"/>
              <w:ind w:left="0" w:firstLine="0"/>
              <w:rPr>
                <w:sz w:val="18"/>
                <w:szCs w:val="18"/>
              </w:rPr>
            </w:pPr>
            <w:r w:rsidDel="00000000" w:rsidR="00000000" w:rsidRPr="00000000">
              <w:rPr>
                <w:sz w:val="18"/>
                <w:szCs w:val="18"/>
                <w:rtl w:val="0"/>
              </w:rPr>
              <w:t xml:space="preserve">2 - Avaliação da bioacumulação de microplástico em ecossistemas aquáticos e terrestres;</w:t>
            </w:r>
          </w:p>
          <w:p w:rsidR="00000000" w:rsidDel="00000000" w:rsidP="00000000" w:rsidRDefault="00000000" w:rsidRPr="00000000" w14:paraId="00000054">
            <w:pPr>
              <w:spacing w:after="0" w:before="0" w:line="240" w:lineRule="auto"/>
              <w:ind w:left="0" w:firstLine="0"/>
              <w:rPr>
                <w:sz w:val="18"/>
                <w:szCs w:val="18"/>
              </w:rPr>
            </w:pPr>
            <w:r w:rsidDel="00000000" w:rsidR="00000000" w:rsidRPr="00000000">
              <w:rPr>
                <w:sz w:val="18"/>
                <w:szCs w:val="18"/>
                <w:rtl w:val="0"/>
              </w:rPr>
              <w:t xml:space="preserve">3. Avaliação de serviços ecossistêmicos prestados por artrópodes em agroecossistemas.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0" w:before="0" w:line="240" w:lineRule="auto"/>
              <w:ind w:left="0" w:firstLine="0"/>
              <w:rPr>
                <w:color w:val="1155cc"/>
                <w:sz w:val="18"/>
                <w:szCs w:val="18"/>
                <w:u w:val="single"/>
              </w:rPr>
            </w:pPr>
            <w:r w:rsidDel="00000000" w:rsidR="00000000" w:rsidRPr="00000000">
              <w:fldChar w:fldCharType="begin"/>
              <w:instrText xml:space="preserve"> HYPERLINK "http://lattes.cnpq.br/7804988296293955" </w:instrText>
              <w:fldChar w:fldCharType="separate"/>
            </w:r>
            <w:r w:rsidDel="00000000" w:rsidR="00000000" w:rsidRPr="00000000">
              <w:rPr>
                <w:color w:val="1155cc"/>
                <w:sz w:val="18"/>
                <w:szCs w:val="18"/>
                <w:u w:val="single"/>
                <w:rtl w:val="0"/>
              </w:rPr>
              <w:t xml:space="preserve">felipe.nuvoloni@ufsb.edu.br</w:t>
            </w:r>
          </w:p>
          <w:p w:rsidR="00000000" w:rsidDel="00000000" w:rsidP="00000000" w:rsidRDefault="00000000" w:rsidRPr="00000000" w14:paraId="00000057">
            <w:pPr>
              <w:spacing w:after="0" w:before="0" w:line="240" w:lineRule="auto"/>
              <w:ind w:left="0" w:firstLine="0"/>
              <w:rPr>
                <w:color w:val="1155cc"/>
                <w:sz w:val="18"/>
                <w:szCs w:val="18"/>
                <w:u w:val="single"/>
              </w:rPr>
            </w:pPr>
            <w:r w:rsidDel="00000000" w:rsidR="00000000" w:rsidRPr="00000000">
              <w:rPr>
                <w:color w:val="1155cc"/>
                <w:sz w:val="18"/>
                <w:szCs w:val="18"/>
                <w:u w:val="single"/>
                <w:rtl w:val="0"/>
              </w:rPr>
              <w:t xml:space="preserve">Lattes: 7804988296293955</w:t>
            </w:r>
            <w:r w:rsidDel="00000000" w:rsidR="00000000" w:rsidRPr="00000000">
              <w:fldChar w:fldCharType="end"/>
            </w:r>
            <w:r w:rsidDel="00000000" w:rsidR="00000000" w:rsidRPr="00000000">
              <w:rPr>
                <w:rtl w:val="0"/>
              </w:rPr>
            </w:r>
          </w:p>
        </w:tc>
      </w:tr>
      <w:tr>
        <w:trPr>
          <w:cantSplit w:val="0"/>
          <w:trHeight w:val="1266.000000000021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0" w:before="0" w:line="240" w:lineRule="auto"/>
              <w:ind w:left="0" w:firstLine="0"/>
              <w:rPr>
                <w:sz w:val="18"/>
                <w:szCs w:val="18"/>
              </w:rPr>
            </w:pPr>
            <w:r w:rsidDel="00000000" w:rsidR="00000000" w:rsidRPr="00000000">
              <w:rPr>
                <w:sz w:val="18"/>
                <w:szCs w:val="18"/>
                <w:rtl w:val="0"/>
              </w:rPr>
              <w:t xml:space="preserve">Jaílson Santos de Novais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0" w:before="0" w:line="240" w:lineRule="auto"/>
              <w:ind w:left="0" w:firstLine="0"/>
              <w:rPr>
                <w:sz w:val="18"/>
                <w:szCs w:val="18"/>
              </w:rPr>
            </w:pPr>
            <w:r w:rsidDel="00000000" w:rsidR="00000000" w:rsidRPr="00000000">
              <w:rPr>
                <w:sz w:val="18"/>
                <w:szCs w:val="18"/>
                <w:rtl w:val="0"/>
              </w:rPr>
              <w:t xml:space="preserve">Linhas: GPM</w:t>
            </w:r>
          </w:p>
          <w:p w:rsidR="00000000" w:rsidDel="00000000" w:rsidP="00000000" w:rsidRDefault="00000000" w:rsidRPr="00000000" w14:paraId="0000005A">
            <w:pPr>
              <w:spacing w:after="0" w:before="0" w:line="240" w:lineRule="auto"/>
              <w:ind w:left="0" w:firstLine="0"/>
              <w:rPr>
                <w:sz w:val="18"/>
                <w:szCs w:val="18"/>
              </w:rPr>
            </w:pPr>
            <w:r w:rsidDel="00000000" w:rsidR="00000000" w:rsidRPr="00000000">
              <w:rPr>
                <w:sz w:val="18"/>
                <w:szCs w:val="18"/>
                <w:rtl w:val="0"/>
              </w:rPr>
              <w:t xml:space="preserve">Áreas: Estudos pessoa–ambiente: crenças, atitudes e comportamentos ambientais; conexão criança–natureza (exceto educação ambiental). Ensino e aprendizagem de botânica.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0" w:before="0" w:line="240" w:lineRule="auto"/>
              <w:ind w:left="0" w:firstLine="0"/>
              <w:rPr>
                <w:sz w:val="18"/>
                <w:szCs w:val="18"/>
              </w:rPr>
            </w:pPr>
            <w:r w:rsidDel="00000000" w:rsidR="00000000" w:rsidRPr="00000000">
              <w:rPr>
                <w:sz w:val="18"/>
                <w:szCs w:val="18"/>
                <w:rtl w:val="0"/>
              </w:rPr>
              <w:t xml:space="preserve">1 - Experiências com a vegetação como preditoras da conexão infantil com a natureza;</w:t>
            </w:r>
          </w:p>
          <w:p w:rsidR="00000000" w:rsidDel="00000000" w:rsidP="00000000" w:rsidRDefault="00000000" w:rsidRPr="00000000" w14:paraId="0000005C">
            <w:pPr>
              <w:spacing w:after="0" w:before="0" w:line="240" w:lineRule="auto"/>
              <w:ind w:left="0" w:firstLine="0"/>
              <w:rPr>
                <w:sz w:val="18"/>
                <w:szCs w:val="18"/>
              </w:rPr>
            </w:pPr>
            <w:r w:rsidDel="00000000" w:rsidR="00000000" w:rsidRPr="00000000">
              <w:rPr>
                <w:sz w:val="18"/>
                <w:szCs w:val="18"/>
                <w:rtl w:val="0"/>
              </w:rPr>
              <w:t xml:space="preserve">2 - Atitudes em relação às plantas em diferentes contextos de desenvolvimento;</w:t>
            </w:r>
          </w:p>
          <w:p w:rsidR="00000000" w:rsidDel="00000000" w:rsidP="00000000" w:rsidRDefault="00000000" w:rsidRPr="00000000" w14:paraId="0000005D">
            <w:pPr>
              <w:spacing w:after="0" w:before="0" w:line="240" w:lineRule="auto"/>
              <w:ind w:left="0" w:firstLine="0"/>
              <w:rPr>
                <w:sz w:val="18"/>
                <w:szCs w:val="18"/>
              </w:rPr>
            </w:pPr>
            <w:r w:rsidDel="00000000" w:rsidR="00000000" w:rsidRPr="00000000">
              <w:rPr>
                <w:sz w:val="18"/>
                <w:szCs w:val="18"/>
                <w:rtl w:val="0"/>
              </w:rPr>
              <w:t xml:space="preserve">3 - Implicações da aprendizagem em botânica para estratégias de conservação da biodiversidade vegetal.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0" w:before="0" w:line="240" w:lineRule="auto"/>
              <w:ind w:left="0" w:firstLine="0"/>
              <w:rPr>
                <w:sz w:val="18"/>
                <w:szCs w:val="18"/>
              </w:rPr>
            </w:pPr>
            <w:hyperlink r:id="rId19">
              <w:r w:rsidDel="00000000" w:rsidR="00000000" w:rsidRPr="00000000">
                <w:rPr>
                  <w:color w:val="1155cc"/>
                  <w:sz w:val="18"/>
                  <w:szCs w:val="18"/>
                  <w:u w:val="single"/>
                  <w:rtl w:val="0"/>
                </w:rPr>
                <w:t xml:space="preserve">jailson.novais@gfe.ufsb.edu.br</w:t>
              </w:r>
            </w:hyperlink>
            <w:r w:rsidDel="00000000" w:rsidR="00000000" w:rsidRPr="00000000">
              <w:rPr>
                <w:rtl w:val="0"/>
              </w:rPr>
            </w:r>
          </w:p>
          <w:p w:rsidR="00000000" w:rsidDel="00000000" w:rsidP="00000000" w:rsidRDefault="00000000" w:rsidRPr="00000000" w14:paraId="00000060">
            <w:pPr>
              <w:spacing w:after="0" w:before="0" w:line="240" w:lineRule="auto"/>
              <w:ind w:left="0" w:firstLine="0"/>
              <w:rPr>
                <w:sz w:val="18"/>
                <w:szCs w:val="18"/>
              </w:rPr>
            </w:pPr>
            <w:r w:rsidDel="00000000" w:rsidR="00000000" w:rsidRPr="00000000">
              <w:rPr>
                <w:sz w:val="18"/>
                <w:szCs w:val="18"/>
                <w:rtl w:val="0"/>
              </w:rPr>
              <w:t xml:space="preserve">Lattes: </w:t>
            </w:r>
            <w:hyperlink r:id="rId20">
              <w:r w:rsidDel="00000000" w:rsidR="00000000" w:rsidRPr="00000000">
                <w:rPr>
                  <w:color w:val="1155cc"/>
                  <w:sz w:val="18"/>
                  <w:szCs w:val="18"/>
                  <w:u w:val="single"/>
                  <w:rtl w:val="0"/>
                </w:rPr>
                <w:t xml:space="preserve">7700971626066072</w:t>
              </w:r>
            </w:hyperlink>
            <w:r w:rsidDel="00000000" w:rsidR="00000000" w:rsidRPr="00000000">
              <w:rPr>
                <w:rtl w:val="0"/>
              </w:rPr>
            </w:r>
          </w:p>
        </w:tc>
      </w:tr>
      <w:tr>
        <w:trPr>
          <w:cantSplit w:val="0"/>
          <w:trHeight w:val="1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ind w:left="0" w:firstLine="0"/>
              <w:rPr>
                <w:sz w:val="18"/>
                <w:szCs w:val="18"/>
              </w:rPr>
            </w:pPr>
            <w:r w:rsidDel="00000000" w:rsidR="00000000" w:rsidRPr="00000000">
              <w:rPr>
                <w:sz w:val="18"/>
                <w:szCs w:val="18"/>
                <w:rtl w:val="0"/>
              </w:rPr>
              <w:t xml:space="preserve">João Batista Lopes da Silva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0" w:before="0" w:line="240" w:lineRule="auto"/>
              <w:ind w:left="0" w:firstLine="0"/>
              <w:rPr>
                <w:sz w:val="18"/>
                <w:szCs w:val="18"/>
              </w:rPr>
            </w:pPr>
            <w:r w:rsidDel="00000000" w:rsidR="00000000" w:rsidRPr="00000000">
              <w:rPr>
                <w:sz w:val="18"/>
                <w:szCs w:val="18"/>
                <w:rtl w:val="0"/>
              </w:rPr>
              <w:t xml:space="preserve">Linhas: ESN, GPM</w:t>
            </w:r>
          </w:p>
          <w:p w:rsidR="00000000" w:rsidDel="00000000" w:rsidP="00000000" w:rsidRDefault="00000000" w:rsidRPr="00000000" w14:paraId="00000063">
            <w:pPr>
              <w:spacing w:after="0" w:before="0" w:line="240" w:lineRule="auto"/>
              <w:ind w:left="0" w:firstLine="0"/>
              <w:rPr>
                <w:sz w:val="18"/>
                <w:szCs w:val="18"/>
              </w:rPr>
            </w:pPr>
            <w:r w:rsidDel="00000000" w:rsidR="00000000" w:rsidRPr="00000000">
              <w:rPr>
                <w:sz w:val="18"/>
                <w:szCs w:val="18"/>
                <w:rtl w:val="0"/>
              </w:rPr>
              <w:t xml:space="preserve">Áreas: Recursos hídricos e ambientais. Sensoriamento remoto e geoprocessamento. Hidrologia. Engenharia de água e solo. Sistemas de informações geográficas. Agrometeorologia.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0" w:before="0" w:line="240" w:lineRule="auto"/>
              <w:ind w:left="0" w:firstLine="0"/>
              <w:rPr>
                <w:sz w:val="18"/>
                <w:szCs w:val="18"/>
              </w:rPr>
            </w:pPr>
            <w:r w:rsidDel="00000000" w:rsidR="00000000" w:rsidRPr="00000000">
              <w:rPr>
                <w:sz w:val="18"/>
                <w:szCs w:val="18"/>
                <w:rtl w:val="0"/>
              </w:rPr>
              <w:t xml:space="preserve">1 - Planejamento de gestão de recursos hídricos nas bacias hidrográficas da Costa do Descobrimento e Extremo Sul da Bahia;</w:t>
            </w:r>
          </w:p>
          <w:p w:rsidR="00000000" w:rsidDel="00000000" w:rsidP="00000000" w:rsidRDefault="00000000" w:rsidRPr="00000000" w14:paraId="00000065">
            <w:pPr>
              <w:spacing w:after="0" w:before="0" w:line="240" w:lineRule="auto"/>
              <w:ind w:left="0" w:firstLine="0"/>
              <w:rPr>
                <w:sz w:val="18"/>
                <w:szCs w:val="18"/>
              </w:rPr>
            </w:pPr>
            <w:r w:rsidDel="00000000" w:rsidR="00000000" w:rsidRPr="00000000">
              <w:rPr>
                <w:sz w:val="18"/>
                <w:szCs w:val="18"/>
                <w:rtl w:val="0"/>
              </w:rPr>
              <w:t xml:space="preserve">2 - Impacto das mudanças climáticas na disponibilidade hídrica das bacias hidrográficas da Costa do Descobrimento e Extremo Sul da Bahia;</w:t>
            </w:r>
          </w:p>
          <w:p w:rsidR="00000000" w:rsidDel="00000000" w:rsidP="00000000" w:rsidRDefault="00000000" w:rsidRPr="00000000" w14:paraId="00000066">
            <w:pPr>
              <w:spacing w:after="0" w:before="0" w:line="240" w:lineRule="auto"/>
              <w:ind w:left="0" w:firstLine="0"/>
              <w:rPr>
                <w:sz w:val="18"/>
                <w:szCs w:val="18"/>
              </w:rPr>
            </w:pPr>
            <w:r w:rsidDel="00000000" w:rsidR="00000000" w:rsidRPr="00000000">
              <w:rPr>
                <w:sz w:val="18"/>
                <w:szCs w:val="18"/>
                <w:rtl w:val="0"/>
              </w:rPr>
              <w:t xml:space="preserve">3 - Monitoramento da cobertura vegetal e projeções futuras de usos e ocupações no solo, preferencialmente nas bacias hidrográficas ou municípios da Costa do Descobrimento e Extremo Sul da Bahia.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0" w:before="0" w:line="240" w:lineRule="auto"/>
              <w:ind w:left="0" w:firstLine="0"/>
              <w:jc w:val="center"/>
              <w:rPr>
                <w:color w:val="000001"/>
                <w:sz w:val="18"/>
                <w:szCs w:val="18"/>
              </w:rPr>
            </w:pPr>
            <w:r w:rsidDel="00000000" w:rsidR="00000000" w:rsidRPr="00000000">
              <w:rPr>
                <w:color w:val="000001"/>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ind w:left="0" w:firstLine="0"/>
              <w:rPr>
                <w:color w:val="000001"/>
                <w:sz w:val="18"/>
                <w:szCs w:val="18"/>
                <w:u w:val="single"/>
              </w:rPr>
            </w:pPr>
            <w:r w:rsidDel="00000000" w:rsidR="00000000" w:rsidRPr="00000000">
              <w:fldChar w:fldCharType="begin"/>
              <w:instrText xml:space="preserve"> HYPERLINK "http://lattes.cnpq.br/2107932993887541" </w:instrText>
              <w:fldChar w:fldCharType="separate"/>
            </w:r>
            <w:r w:rsidDel="00000000" w:rsidR="00000000" w:rsidRPr="00000000">
              <w:rPr>
                <w:color w:val="000001"/>
                <w:sz w:val="18"/>
                <w:szCs w:val="18"/>
                <w:u w:val="single"/>
                <w:rtl w:val="0"/>
              </w:rPr>
              <w:t xml:space="preserve">silvajbl@ufsb.edu.br</w:t>
            </w:r>
          </w:p>
          <w:p w:rsidR="00000000" w:rsidDel="00000000" w:rsidP="00000000" w:rsidRDefault="00000000" w:rsidRPr="00000000" w14:paraId="00000069">
            <w:pPr>
              <w:spacing w:after="0" w:before="0" w:line="240" w:lineRule="auto"/>
              <w:ind w:left="0" w:firstLine="0"/>
              <w:rPr>
                <w:color w:val="000001"/>
                <w:sz w:val="18"/>
                <w:szCs w:val="18"/>
                <w:u w:val="single"/>
              </w:rPr>
            </w:pPr>
            <w:r w:rsidDel="00000000" w:rsidR="00000000" w:rsidRPr="00000000">
              <w:rPr>
                <w:color w:val="000001"/>
                <w:sz w:val="18"/>
                <w:szCs w:val="18"/>
                <w:u w:val="single"/>
                <w:rtl w:val="0"/>
              </w:rPr>
              <w:t xml:space="preserve">Lattes: 2107932993887541</w:t>
            </w:r>
            <w:r w:rsidDel="00000000" w:rsidR="00000000" w:rsidRPr="00000000">
              <w:fldChar w:fldCharType="end"/>
            </w:r>
            <w:r w:rsidDel="00000000" w:rsidR="00000000" w:rsidRPr="00000000">
              <w:rPr>
                <w:rtl w:val="0"/>
              </w:rPr>
            </w:r>
          </w:p>
        </w:tc>
      </w:tr>
      <w:tr>
        <w:trPr>
          <w:cantSplit w:val="0"/>
          <w:trHeight w:val="1383.00000000001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0" w:before="0" w:line="240" w:lineRule="auto"/>
              <w:ind w:left="0" w:firstLine="0"/>
              <w:rPr>
                <w:sz w:val="18"/>
                <w:szCs w:val="18"/>
              </w:rPr>
            </w:pPr>
            <w:r w:rsidDel="00000000" w:rsidR="00000000" w:rsidRPr="00000000">
              <w:rPr>
                <w:sz w:val="18"/>
                <w:szCs w:val="18"/>
                <w:rtl w:val="0"/>
              </w:rPr>
              <w:t xml:space="preserve">Jorge Antonio Silva Costa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ind w:left="0" w:firstLine="0"/>
              <w:rPr>
                <w:sz w:val="18"/>
                <w:szCs w:val="18"/>
              </w:rPr>
            </w:pPr>
            <w:r w:rsidDel="00000000" w:rsidR="00000000" w:rsidRPr="00000000">
              <w:rPr>
                <w:sz w:val="18"/>
                <w:szCs w:val="18"/>
                <w:rtl w:val="0"/>
              </w:rPr>
              <w:t xml:space="preserve">Linha: ESN, GPM</w:t>
            </w:r>
          </w:p>
          <w:p w:rsidR="00000000" w:rsidDel="00000000" w:rsidP="00000000" w:rsidRDefault="00000000" w:rsidRPr="00000000" w14:paraId="0000006C">
            <w:pPr>
              <w:spacing w:after="0" w:before="0" w:line="240" w:lineRule="auto"/>
              <w:ind w:left="0" w:firstLine="0"/>
              <w:rPr>
                <w:sz w:val="18"/>
                <w:szCs w:val="18"/>
              </w:rPr>
            </w:pPr>
            <w:r w:rsidDel="00000000" w:rsidR="00000000" w:rsidRPr="00000000">
              <w:rPr>
                <w:sz w:val="18"/>
                <w:szCs w:val="18"/>
                <w:rtl w:val="0"/>
              </w:rPr>
              <w:t xml:space="preserve">Áreas: Flora e vegetação da Restinga; Conservação da flora nativa e da cobertura vegetal em áreas urbanas e naturais do litoral brasileiro.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ind w:left="0" w:firstLine="0"/>
              <w:rPr>
                <w:sz w:val="18"/>
                <w:szCs w:val="18"/>
              </w:rPr>
            </w:pPr>
            <w:r w:rsidDel="00000000" w:rsidR="00000000" w:rsidRPr="00000000">
              <w:rPr>
                <w:sz w:val="18"/>
                <w:szCs w:val="18"/>
                <w:rtl w:val="0"/>
              </w:rPr>
              <w:t xml:space="preserve">1 - Biodiversidade vegetal em Restinga do sul da Bahia sob diferentes pressões antrópicas: impactos aos serviços ecossistêmicos;</w:t>
            </w:r>
          </w:p>
          <w:p w:rsidR="00000000" w:rsidDel="00000000" w:rsidP="00000000" w:rsidRDefault="00000000" w:rsidRPr="00000000" w14:paraId="0000006E">
            <w:pPr>
              <w:spacing w:after="0" w:before="0" w:line="240" w:lineRule="auto"/>
              <w:ind w:left="0" w:firstLine="0"/>
              <w:rPr>
                <w:sz w:val="18"/>
                <w:szCs w:val="18"/>
              </w:rPr>
            </w:pPr>
            <w:r w:rsidDel="00000000" w:rsidR="00000000" w:rsidRPr="00000000">
              <w:rPr>
                <w:sz w:val="18"/>
                <w:szCs w:val="18"/>
                <w:rtl w:val="0"/>
              </w:rPr>
              <w:t xml:space="preserve">2 - Estrutura, dinâmica e fitogeografia de remanescentes de vegetação em diferentes estágios de conservação no Extremo Sul da Bahia;</w:t>
            </w:r>
          </w:p>
          <w:p w:rsidR="00000000" w:rsidDel="00000000" w:rsidP="00000000" w:rsidRDefault="00000000" w:rsidRPr="00000000" w14:paraId="0000006F">
            <w:pPr>
              <w:spacing w:after="0" w:before="0" w:line="240" w:lineRule="auto"/>
              <w:ind w:left="0" w:firstLine="0"/>
              <w:rPr>
                <w:sz w:val="18"/>
                <w:szCs w:val="18"/>
              </w:rPr>
            </w:pPr>
            <w:r w:rsidDel="00000000" w:rsidR="00000000" w:rsidRPr="00000000">
              <w:rPr>
                <w:sz w:val="18"/>
                <w:szCs w:val="18"/>
                <w:rtl w:val="0"/>
              </w:rPr>
              <w:t xml:space="preserve">3 - Áreas verdes das zonas urbanas nos municípios do Extremo Sul da Bahia: espécies nativas da Mata Atlântica para cidades mais sustentáveis.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ind w:left="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0" w:firstLine="0"/>
              <w:rPr>
                <w:sz w:val="18"/>
                <w:szCs w:val="18"/>
              </w:rPr>
            </w:pPr>
            <w:r w:rsidDel="00000000" w:rsidR="00000000" w:rsidRPr="00000000">
              <w:rPr>
                <w:sz w:val="18"/>
                <w:szCs w:val="18"/>
                <w:rtl w:val="0"/>
              </w:rPr>
              <w:t xml:space="preserve">jcosta@csc.ufsb.edu.br</w:t>
            </w:r>
          </w:p>
          <w:p w:rsidR="00000000" w:rsidDel="00000000" w:rsidP="00000000" w:rsidRDefault="00000000" w:rsidRPr="00000000" w14:paraId="00000072">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21">
              <w:r w:rsidDel="00000000" w:rsidR="00000000" w:rsidRPr="00000000">
                <w:rPr>
                  <w:sz w:val="18"/>
                  <w:szCs w:val="18"/>
                  <w:rtl w:val="0"/>
                </w:rPr>
                <w:t xml:space="preserve"> </w:t>
              </w:r>
            </w:hyperlink>
            <w:hyperlink r:id="rId22">
              <w:r w:rsidDel="00000000" w:rsidR="00000000" w:rsidRPr="00000000">
                <w:rPr>
                  <w:color w:val="1155cc"/>
                  <w:sz w:val="18"/>
                  <w:szCs w:val="18"/>
                  <w:u w:val="single"/>
                  <w:rtl w:val="0"/>
                </w:rPr>
                <w:t xml:space="preserve">2888323300290914</w:t>
              </w:r>
            </w:hyperlink>
            <w:r w:rsidDel="00000000" w:rsidR="00000000" w:rsidRPr="00000000">
              <w:rPr>
                <w:rtl w:val="0"/>
              </w:rPr>
            </w:r>
          </w:p>
        </w:tc>
      </w:tr>
      <w:tr>
        <w:trPr>
          <w:cantSplit w:val="0"/>
          <w:trHeight w:val="1643.999999999978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ind w:left="0" w:firstLine="0"/>
              <w:rPr>
                <w:sz w:val="18"/>
                <w:szCs w:val="18"/>
              </w:rPr>
            </w:pPr>
            <w:r w:rsidDel="00000000" w:rsidR="00000000" w:rsidRPr="00000000">
              <w:rPr>
                <w:sz w:val="18"/>
                <w:szCs w:val="18"/>
                <w:rtl w:val="0"/>
              </w:rPr>
              <w:t xml:space="preserve">Luciano da Silva Lima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ind w:left="0" w:firstLine="0"/>
              <w:rPr>
                <w:sz w:val="18"/>
                <w:szCs w:val="18"/>
              </w:rPr>
            </w:pPr>
            <w:r w:rsidDel="00000000" w:rsidR="00000000" w:rsidRPr="00000000">
              <w:rPr>
                <w:sz w:val="18"/>
                <w:szCs w:val="18"/>
                <w:rtl w:val="0"/>
              </w:rPr>
              <w:t xml:space="preserve">Linha: TA</w:t>
            </w:r>
          </w:p>
          <w:p w:rsidR="00000000" w:rsidDel="00000000" w:rsidP="00000000" w:rsidRDefault="00000000" w:rsidRPr="00000000" w14:paraId="00000075">
            <w:pPr>
              <w:spacing w:after="0" w:before="0" w:line="240" w:lineRule="auto"/>
              <w:ind w:left="0" w:firstLine="0"/>
              <w:rPr>
                <w:sz w:val="18"/>
                <w:szCs w:val="18"/>
              </w:rPr>
            </w:pPr>
            <w:r w:rsidDel="00000000" w:rsidR="00000000" w:rsidRPr="00000000">
              <w:rPr>
                <w:sz w:val="18"/>
                <w:szCs w:val="18"/>
                <w:rtl w:val="0"/>
              </w:rPr>
              <w:t xml:space="preserve">Áreas: Química de produtos naturais. Isolamento e identificação de compostos bioativos de espécies vegetais.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0" w:line="240" w:lineRule="auto"/>
              <w:ind w:left="0" w:firstLine="0"/>
              <w:rPr>
                <w:sz w:val="18"/>
                <w:szCs w:val="18"/>
              </w:rPr>
            </w:pPr>
            <w:r w:rsidDel="00000000" w:rsidR="00000000" w:rsidRPr="00000000">
              <w:rPr>
                <w:sz w:val="18"/>
                <w:szCs w:val="18"/>
                <w:rtl w:val="0"/>
              </w:rPr>
              <w:t xml:space="preserve">1 - Explorando a otimização de misturas de extratores e o uso de solventes emergentes verdes para identificação de substâncias bioativas e determinação de poluentes;</w:t>
            </w:r>
          </w:p>
          <w:p w:rsidR="00000000" w:rsidDel="00000000" w:rsidP="00000000" w:rsidRDefault="00000000" w:rsidRPr="00000000" w14:paraId="00000077">
            <w:pPr>
              <w:spacing w:after="0" w:before="0" w:line="240" w:lineRule="auto"/>
              <w:ind w:left="0" w:firstLine="0"/>
              <w:rPr>
                <w:sz w:val="18"/>
                <w:szCs w:val="18"/>
              </w:rPr>
            </w:pPr>
            <w:r w:rsidDel="00000000" w:rsidR="00000000" w:rsidRPr="00000000">
              <w:rPr>
                <w:sz w:val="18"/>
                <w:szCs w:val="18"/>
                <w:rtl w:val="0"/>
              </w:rPr>
              <w:t xml:space="preserve">2- Identificação de novas fontes comerciais de plantas na Mata Atlântica do Sul Bahia, Brasil como alternativa de uso sustentável da biodiversidade e desenvolvimento regional por ferramentas quimiométricas.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0" w:firstLine="0"/>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0" w:firstLine="0"/>
              <w:rPr>
                <w:sz w:val="18"/>
                <w:szCs w:val="18"/>
              </w:rPr>
            </w:pPr>
            <w:r w:rsidDel="00000000" w:rsidR="00000000" w:rsidRPr="00000000">
              <w:rPr>
                <w:sz w:val="18"/>
                <w:szCs w:val="18"/>
                <w:rtl w:val="0"/>
              </w:rPr>
              <w:t xml:space="preserve">lucianolima@ifba.edu.br lucianolim@yahoo.com.br</w:t>
            </w:r>
          </w:p>
          <w:p w:rsidR="00000000" w:rsidDel="00000000" w:rsidP="00000000" w:rsidRDefault="00000000" w:rsidRPr="00000000" w14:paraId="0000007A">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23">
              <w:r w:rsidDel="00000000" w:rsidR="00000000" w:rsidRPr="00000000">
                <w:rPr>
                  <w:sz w:val="18"/>
                  <w:szCs w:val="18"/>
                  <w:rtl w:val="0"/>
                </w:rPr>
                <w:t xml:space="preserve"> </w:t>
              </w:r>
            </w:hyperlink>
            <w:hyperlink r:id="rId24">
              <w:r w:rsidDel="00000000" w:rsidR="00000000" w:rsidRPr="00000000">
                <w:rPr>
                  <w:color w:val="1155cc"/>
                  <w:sz w:val="18"/>
                  <w:szCs w:val="18"/>
                  <w:u w:val="single"/>
                  <w:rtl w:val="0"/>
                </w:rPr>
                <w:t xml:space="preserve">5885754050300488</w:t>
              </w:r>
            </w:hyperlink>
            <w:r w:rsidDel="00000000" w:rsidR="00000000" w:rsidRPr="00000000">
              <w:rPr>
                <w:rtl w:val="0"/>
              </w:rPr>
            </w:r>
          </w:p>
        </w:tc>
      </w:tr>
      <w:tr>
        <w:trPr>
          <w:cantSplit w:val="0"/>
          <w:trHeight w:val="1466.99999999998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ind w:left="0" w:firstLine="0"/>
              <w:rPr>
                <w:sz w:val="18"/>
                <w:szCs w:val="18"/>
              </w:rPr>
            </w:pPr>
            <w:r w:rsidDel="00000000" w:rsidR="00000000" w:rsidRPr="00000000">
              <w:rPr>
                <w:sz w:val="18"/>
                <w:szCs w:val="18"/>
                <w:rtl w:val="0"/>
              </w:rPr>
              <w:t xml:space="preserve">Marcos Eduardo Cordeiro Bernardes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ind w:left="0" w:firstLine="0"/>
              <w:rPr>
                <w:sz w:val="18"/>
                <w:szCs w:val="18"/>
              </w:rPr>
            </w:pPr>
            <w:r w:rsidDel="00000000" w:rsidR="00000000" w:rsidRPr="00000000">
              <w:rPr>
                <w:sz w:val="18"/>
                <w:szCs w:val="18"/>
                <w:rtl w:val="0"/>
              </w:rPr>
              <w:t xml:space="preserve">Linhas: TA, ESN, GPM</w:t>
            </w:r>
          </w:p>
          <w:p w:rsidR="00000000" w:rsidDel="00000000" w:rsidP="00000000" w:rsidRDefault="00000000" w:rsidRPr="00000000" w14:paraId="0000007D">
            <w:pPr>
              <w:spacing w:after="0" w:before="0" w:line="240" w:lineRule="auto"/>
              <w:ind w:left="0" w:firstLine="0"/>
              <w:rPr>
                <w:sz w:val="18"/>
                <w:szCs w:val="18"/>
              </w:rPr>
            </w:pPr>
            <w:r w:rsidDel="00000000" w:rsidR="00000000" w:rsidRPr="00000000">
              <w:rPr>
                <w:sz w:val="18"/>
                <w:szCs w:val="18"/>
                <w:rtl w:val="0"/>
              </w:rPr>
              <w:t xml:space="preserve">Áreas: Oceanografia Estuarina/Costeira; Gestão de recursos hídricos; Monitoramento e desenvolvimento de sistemas de gestão de ambientes aquáticos; Ciência cidadã.</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ind w:left="0" w:firstLine="0"/>
              <w:rPr>
                <w:sz w:val="18"/>
                <w:szCs w:val="18"/>
              </w:rPr>
            </w:pPr>
            <w:r w:rsidDel="00000000" w:rsidR="00000000" w:rsidRPr="00000000">
              <w:rPr>
                <w:sz w:val="18"/>
                <w:szCs w:val="18"/>
                <w:rtl w:val="0"/>
              </w:rPr>
              <w:t xml:space="preserve">1 - Análise de dados e/ou modelagem numérica de bacias hidrográficas e/ou de ambientes estuarinos/costeiros;</w:t>
            </w:r>
          </w:p>
          <w:p w:rsidR="00000000" w:rsidDel="00000000" w:rsidP="00000000" w:rsidRDefault="00000000" w:rsidRPr="00000000" w14:paraId="0000007F">
            <w:pPr>
              <w:spacing w:after="0" w:before="0" w:line="240" w:lineRule="auto"/>
              <w:ind w:left="0" w:firstLine="0"/>
              <w:rPr>
                <w:sz w:val="18"/>
                <w:szCs w:val="18"/>
              </w:rPr>
            </w:pPr>
            <w:r w:rsidDel="00000000" w:rsidR="00000000" w:rsidRPr="00000000">
              <w:rPr>
                <w:sz w:val="18"/>
                <w:szCs w:val="18"/>
                <w:rtl w:val="0"/>
              </w:rPr>
              <w:t xml:space="preserve">2 - Implementação, calibração/validação e desenvolvimento de sistema de monitoramento aquático via Internet das Coisas (Projeto EcoIoT);</w:t>
            </w:r>
          </w:p>
          <w:p w:rsidR="00000000" w:rsidDel="00000000" w:rsidP="00000000" w:rsidRDefault="00000000" w:rsidRPr="00000000" w14:paraId="00000080">
            <w:pPr>
              <w:spacing w:after="0" w:before="0" w:line="240" w:lineRule="auto"/>
              <w:ind w:left="0" w:firstLine="0"/>
              <w:rPr>
                <w:sz w:val="18"/>
                <w:szCs w:val="18"/>
              </w:rPr>
            </w:pPr>
            <w:r w:rsidDel="00000000" w:rsidR="00000000" w:rsidRPr="00000000">
              <w:rPr>
                <w:sz w:val="18"/>
                <w:szCs w:val="18"/>
                <w:rtl w:val="0"/>
              </w:rPr>
              <w:t xml:space="preserve">3 - Desenvolvimento da Ciência Cidadã no contexto da gestão de ambientes aquáticos.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ind w:left="0" w:firstLine="0"/>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0" w:line="240" w:lineRule="auto"/>
              <w:ind w:left="0" w:firstLine="0"/>
              <w:rPr>
                <w:sz w:val="18"/>
                <w:szCs w:val="18"/>
              </w:rPr>
            </w:pPr>
            <w:r w:rsidDel="00000000" w:rsidR="00000000" w:rsidRPr="00000000">
              <w:rPr>
                <w:sz w:val="18"/>
                <w:szCs w:val="18"/>
                <w:rtl w:val="0"/>
              </w:rPr>
              <w:t xml:space="preserve">marcos.bernardes@ufsb.edu.br</w:t>
            </w:r>
          </w:p>
          <w:p w:rsidR="00000000" w:rsidDel="00000000" w:rsidP="00000000" w:rsidRDefault="00000000" w:rsidRPr="00000000" w14:paraId="00000083">
            <w:pPr>
              <w:spacing w:after="0" w:before="0" w:line="240" w:lineRule="auto"/>
              <w:ind w:left="0" w:firstLine="0"/>
              <w:rPr>
                <w:sz w:val="18"/>
                <w:szCs w:val="18"/>
              </w:rPr>
            </w:pPr>
            <w:r w:rsidDel="00000000" w:rsidR="00000000" w:rsidRPr="00000000">
              <w:rPr>
                <w:sz w:val="18"/>
                <w:szCs w:val="18"/>
                <w:rtl w:val="0"/>
              </w:rPr>
              <w:t xml:space="preserve">marcos.bernardes@gmail.com</w:t>
            </w:r>
          </w:p>
          <w:p w:rsidR="00000000" w:rsidDel="00000000" w:rsidP="00000000" w:rsidRDefault="00000000" w:rsidRPr="00000000" w14:paraId="00000084">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25">
              <w:r w:rsidDel="00000000" w:rsidR="00000000" w:rsidRPr="00000000">
                <w:rPr>
                  <w:sz w:val="18"/>
                  <w:szCs w:val="18"/>
                  <w:rtl w:val="0"/>
                </w:rPr>
                <w:t xml:space="preserve"> </w:t>
              </w:r>
            </w:hyperlink>
            <w:hyperlink r:id="rId26">
              <w:r w:rsidDel="00000000" w:rsidR="00000000" w:rsidRPr="00000000">
                <w:rPr>
                  <w:color w:val="1155cc"/>
                  <w:sz w:val="18"/>
                  <w:szCs w:val="18"/>
                  <w:u w:val="single"/>
                  <w:rtl w:val="0"/>
                </w:rPr>
                <w:t xml:space="preserve">8907565424580663</w:t>
              </w:r>
            </w:hyperlink>
            <w:r w:rsidDel="00000000" w:rsidR="00000000" w:rsidRPr="00000000">
              <w:rPr>
                <w:rtl w:val="0"/>
              </w:rPr>
            </w:r>
          </w:p>
        </w:tc>
      </w:tr>
      <w:tr>
        <w:trPr>
          <w:cantSplit w:val="0"/>
          <w:trHeight w:val="1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firstLine="0"/>
              <w:rPr>
                <w:sz w:val="18"/>
                <w:szCs w:val="18"/>
              </w:rPr>
            </w:pPr>
            <w:r w:rsidDel="00000000" w:rsidR="00000000" w:rsidRPr="00000000">
              <w:rPr>
                <w:sz w:val="18"/>
                <w:szCs w:val="18"/>
                <w:rtl w:val="0"/>
              </w:rPr>
              <w:t xml:space="preserve">Marcus Bandeira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0" w:line="240" w:lineRule="auto"/>
              <w:ind w:left="0" w:firstLine="0"/>
              <w:rPr>
                <w:sz w:val="18"/>
                <w:szCs w:val="18"/>
              </w:rPr>
            </w:pPr>
            <w:r w:rsidDel="00000000" w:rsidR="00000000" w:rsidRPr="00000000">
              <w:rPr>
                <w:sz w:val="18"/>
                <w:szCs w:val="18"/>
                <w:rtl w:val="0"/>
              </w:rPr>
              <w:t xml:space="preserve">Linha: TA</w:t>
            </w:r>
          </w:p>
          <w:p w:rsidR="00000000" w:rsidDel="00000000" w:rsidP="00000000" w:rsidRDefault="00000000" w:rsidRPr="00000000" w14:paraId="00000087">
            <w:pPr>
              <w:spacing w:after="0" w:before="0" w:line="240" w:lineRule="auto"/>
              <w:ind w:left="0" w:firstLine="0"/>
              <w:rPr>
                <w:sz w:val="18"/>
                <w:szCs w:val="18"/>
              </w:rPr>
            </w:pPr>
            <w:r w:rsidDel="00000000" w:rsidR="00000000" w:rsidRPr="00000000">
              <w:rPr>
                <w:sz w:val="18"/>
                <w:szCs w:val="18"/>
                <w:rtl w:val="0"/>
              </w:rPr>
              <w:t xml:space="preserve">Áreas: Desenvolvimento de métodos para análises de metais e metalóides em matrizes ambientais. Monitoramento ambiental: diagnóstico, bioindicadores em corpos hídricos, solos e sedimentos, e desenvolvimento de protótipos de sensores. Química ambiental. Desenvolvimento de métodos analíticos para análises ambientais. Sensores ambientais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ind w:left="0" w:firstLine="0"/>
              <w:rPr>
                <w:sz w:val="18"/>
                <w:szCs w:val="18"/>
              </w:rPr>
            </w:pPr>
            <w:r w:rsidDel="00000000" w:rsidR="00000000" w:rsidRPr="00000000">
              <w:rPr>
                <w:sz w:val="18"/>
                <w:szCs w:val="18"/>
                <w:rtl w:val="0"/>
              </w:rPr>
              <w:t xml:space="preserve">1 - Prototipos para aquisição de dados ambientais.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0" w:line="240" w:lineRule="auto"/>
              <w:ind w:left="0" w:firstLine="0"/>
              <w:rPr>
                <w:sz w:val="18"/>
                <w:szCs w:val="18"/>
              </w:rPr>
            </w:pPr>
            <w:r w:rsidDel="00000000" w:rsidR="00000000" w:rsidRPr="00000000">
              <w:rPr>
                <w:sz w:val="18"/>
                <w:szCs w:val="18"/>
                <w:rtl w:val="0"/>
              </w:rPr>
              <w:t xml:space="preserve">marcusbandeira@ifba.edu.br</w:t>
            </w:r>
          </w:p>
          <w:p w:rsidR="00000000" w:rsidDel="00000000" w:rsidP="00000000" w:rsidRDefault="00000000" w:rsidRPr="00000000" w14:paraId="0000008B">
            <w:pPr>
              <w:spacing w:after="0" w:before="0" w:line="240" w:lineRule="auto"/>
              <w:ind w:left="0" w:firstLine="0"/>
              <w:rPr>
                <w:sz w:val="18"/>
                <w:szCs w:val="18"/>
              </w:rPr>
            </w:pPr>
            <w:r w:rsidDel="00000000" w:rsidR="00000000" w:rsidRPr="00000000">
              <w:rPr>
                <w:sz w:val="18"/>
                <w:szCs w:val="18"/>
                <w:rtl w:val="0"/>
              </w:rPr>
              <w:t xml:space="preserve">Lattes: 4147273716633666</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0" w:before="0" w:line="240" w:lineRule="auto"/>
              <w:ind w:left="0" w:firstLine="0"/>
              <w:rPr>
                <w:sz w:val="18"/>
                <w:szCs w:val="18"/>
              </w:rPr>
            </w:pPr>
            <w:r w:rsidDel="00000000" w:rsidR="00000000" w:rsidRPr="00000000">
              <w:rPr>
                <w:sz w:val="18"/>
                <w:szCs w:val="18"/>
                <w:rtl w:val="0"/>
              </w:rPr>
              <w:t xml:space="preserve">Mário Marques da Silva Junior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ind w:left="0" w:firstLine="0"/>
              <w:rPr>
                <w:sz w:val="18"/>
                <w:szCs w:val="18"/>
              </w:rPr>
            </w:pPr>
            <w:r w:rsidDel="00000000" w:rsidR="00000000" w:rsidRPr="00000000">
              <w:rPr>
                <w:sz w:val="18"/>
                <w:szCs w:val="18"/>
                <w:rtl w:val="0"/>
              </w:rPr>
              <w:t xml:space="preserve">Linha: TA</w:t>
            </w:r>
          </w:p>
          <w:p w:rsidR="00000000" w:rsidDel="00000000" w:rsidP="00000000" w:rsidRDefault="00000000" w:rsidRPr="00000000" w14:paraId="0000008E">
            <w:pPr>
              <w:spacing w:after="0" w:before="0" w:line="240" w:lineRule="auto"/>
              <w:ind w:left="0" w:firstLine="0"/>
              <w:rPr>
                <w:sz w:val="18"/>
                <w:szCs w:val="18"/>
              </w:rPr>
            </w:pPr>
            <w:r w:rsidDel="00000000" w:rsidR="00000000" w:rsidRPr="00000000">
              <w:rPr>
                <w:sz w:val="18"/>
                <w:szCs w:val="18"/>
                <w:rtl w:val="0"/>
              </w:rPr>
              <w:t xml:space="preserve">Áreas: Química analítica e ambiental. Quimiometria. Educação 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firstLine="0"/>
              <w:rPr>
                <w:sz w:val="18"/>
                <w:szCs w:val="18"/>
              </w:rPr>
            </w:pPr>
            <w:r w:rsidDel="00000000" w:rsidR="00000000" w:rsidRPr="00000000">
              <w:rPr>
                <w:sz w:val="18"/>
                <w:szCs w:val="18"/>
                <w:rtl w:val="0"/>
              </w:rPr>
              <w:t xml:space="preserve">1 - Análise e monitoramento de contaminantes em amostras ambientais: água, solo, sedimento, ar, biota, alimentos entre outros; Bioindicadores de contaminação; estudos de especiação inorgânicas</w:t>
            </w:r>
          </w:p>
          <w:p w:rsidR="00000000" w:rsidDel="00000000" w:rsidP="00000000" w:rsidRDefault="00000000" w:rsidRPr="00000000" w14:paraId="00000090">
            <w:pPr>
              <w:spacing w:after="0" w:before="0" w:line="240" w:lineRule="auto"/>
              <w:ind w:left="0" w:firstLine="0"/>
              <w:rPr>
                <w:sz w:val="18"/>
                <w:szCs w:val="18"/>
              </w:rPr>
            </w:pPr>
            <w:r w:rsidDel="00000000" w:rsidR="00000000" w:rsidRPr="00000000">
              <w:rPr>
                <w:sz w:val="18"/>
                <w:szCs w:val="18"/>
                <w:rtl w:val="0"/>
              </w:rPr>
              <w:t xml:space="preserve">2 - Análise de composição mineral de alimentos; estudos de especiação inorgânicas em alimentos;</w:t>
            </w:r>
          </w:p>
          <w:p w:rsidR="00000000" w:rsidDel="00000000" w:rsidP="00000000" w:rsidRDefault="00000000" w:rsidRPr="00000000" w14:paraId="00000091">
            <w:pPr>
              <w:spacing w:after="0" w:before="0" w:line="240" w:lineRule="auto"/>
              <w:ind w:left="0" w:firstLine="0"/>
              <w:rPr>
                <w:sz w:val="18"/>
                <w:szCs w:val="18"/>
              </w:rPr>
            </w:pPr>
            <w:r w:rsidDel="00000000" w:rsidR="00000000" w:rsidRPr="00000000">
              <w:rPr>
                <w:sz w:val="18"/>
                <w:szCs w:val="18"/>
                <w:rtl w:val="0"/>
              </w:rPr>
              <w:t xml:space="preserve">2- Ensino de ciências/química; ensino de ciências/educação 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0" w:line="240" w:lineRule="auto"/>
              <w:ind w:left="0" w:firstLine="0"/>
              <w:rPr>
                <w:color w:val="1155cc"/>
                <w:sz w:val="18"/>
                <w:szCs w:val="18"/>
                <w:u w:val="single"/>
              </w:rPr>
            </w:pPr>
            <w:r w:rsidDel="00000000" w:rsidR="00000000" w:rsidRPr="00000000">
              <w:fldChar w:fldCharType="begin"/>
              <w:instrText xml:space="preserve"> HYPERLINK "http://lattes.cnpq.br/3519815443201327" </w:instrText>
              <w:fldChar w:fldCharType="separate"/>
            </w:r>
            <w:r w:rsidDel="00000000" w:rsidR="00000000" w:rsidRPr="00000000">
              <w:rPr>
                <w:color w:val="1155cc"/>
                <w:sz w:val="18"/>
                <w:szCs w:val="18"/>
                <w:u w:val="single"/>
                <w:rtl w:val="0"/>
              </w:rPr>
              <w:t xml:space="preserve">mario.marques@ufsb.edu.br</w:t>
            </w:r>
          </w:p>
          <w:p w:rsidR="00000000" w:rsidDel="00000000" w:rsidP="00000000" w:rsidRDefault="00000000" w:rsidRPr="00000000" w14:paraId="00000094">
            <w:pPr>
              <w:spacing w:after="0" w:before="0" w:line="240" w:lineRule="auto"/>
              <w:ind w:left="0" w:firstLine="0"/>
              <w:rPr>
                <w:color w:val="1155cc"/>
                <w:sz w:val="18"/>
                <w:szCs w:val="18"/>
                <w:u w:val="single"/>
              </w:rPr>
            </w:pPr>
            <w:r w:rsidDel="00000000" w:rsidR="00000000" w:rsidRPr="00000000">
              <w:rPr>
                <w:color w:val="1155cc"/>
                <w:sz w:val="18"/>
                <w:szCs w:val="18"/>
                <w:u w:val="single"/>
                <w:rtl w:val="0"/>
              </w:rPr>
              <w:t xml:space="preserve">Lattes: 3519815443201327</w:t>
            </w:r>
            <w:r w:rsidDel="00000000" w:rsidR="00000000" w:rsidRPr="00000000">
              <w:fldChar w:fldCharType="end"/>
            </w:r>
            <w:r w:rsidDel="00000000" w:rsidR="00000000" w:rsidRPr="00000000">
              <w:rPr>
                <w:rtl w:val="0"/>
              </w:rPr>
            </w:r>
          </w:p>
        </w:tc>
      </w:tr>
      <w:tr>
        <w:trPr>
          <w:cantSplit w:val="0"/>
          <w:trHeight w:val="1223.999999999978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0" w:before="0" w:line="240" w:lineRule="auto"/>
              <w:ind w:left="0" w:firstLine="0"/>
              <w:rPr>
                <w:sz w:val="18"/>
                <w:szCs w:val="18"/>
              </w:rPr>
            </w:pPr>
            <w:r w:rsidDel="00000000" w:rsidR="00000000" w:rsidRPr="00000000">
              <w:rPr>
                <w:sz w:val="18"/>
                <w:szCs w:val="18"/>
                <w:rtl w:val="0"/>
              </w:rPr>
              <w:t xml:space="preserve">Nadson Ressyé Simões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ind w:left="0" w:firstLine="0"/>
              <w:rPr>
                <w:sz w:val="18"/>
                <w:szCs w:val="18"/>
              </w:rPr>
            </w:pPr>
            <w:r w:rsidDel="00000000" w:rsidR="00000000" w:rsidRPr="00000000">
              <w:rPr>
                <w:sz w:val="18"/>
                <w:szCs w:val="18"/>
                <w:rtl w:val="0"/>
              </w:rPr>
              <w:t xml:space="preserve">Linha: ESN</w:t>
            </w:r>
          </w:p>
          <w:p w:rsidR="00000000" w:rsidDel="00000000" w:rsidP="00000000" w:rsidRDefault="00000000" w:rsidRPr="00000000" w14:paraId="00000097">
            <w:pPr>
              <w:spacing w:after="0" w:before="0" w:line="240" w:lineRule="auto"/>
              <w:ind w:left="0" w:firstLine="0"/>
              <w:rPr>
                <w:sz w:val="18"/>
                <w:szCs w:val="18"/>
              </w:rPr>
            </w:pPr>
            <w:r w:rsidDel="00000000" w:rsidR="00000000" w:rsidRPr="00000000">
              <w:rPr>
                <w:sz w:val="18"/>
                <w:szCs w:val="18"/>
                <w:rtl w:val="0"/>
              </w:rPr>
              <w:t xml:space="preserve">Áreas: Ecologia com ênfase em ecologia aquática, atuando principalmente nos seguintes temas: diversidade de espécies, ecologia de comunidades planctônicas, lagos rasos, reservatório e limnologia.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0" w:line="240" w:lineRule="auto"/>
              <w:ind w:left="0" w:firstLine="0"/>
              <w:rPr>
                <w:sz w:val="18"/>
                <w:szCs w:val="18"/>
              </w:rPr>
            </w:pPr>
            <w:r w:rsidDel="00000000" w:rsidR="00000000" w:rsidRPr="00000000">
              <w:rPr>
                <w:sz w:val="18"/>
                <w:szCs w:val="18"/>
                <w:rtl w:val="0"/>
              </w:rPr>
              <w:t xml:space="preserve">1 - Padrões de biodiversidade zooplanctônica no Brasil;</w:t>
            </w:r>
          </w:p>
          <w:p w:rsidR="00000000" w:rsidDel="00000000" w:rsidP="00000000" w:rsidRDefault="00000000" w:rsidRPr="00000000" w14:paraId="00000099">
            <w:pPr>
              <w:spacing w:after="0" w:before="0" w:line="240" w:lineRule="auto"/>
              <w:ind w:left="0" w:firstLine="0"/>
              <w:rPr>
                <w:sz w:val="18"/>
                <w:szCs w:val="18"/>
              </w:rPr>
            </w:pPr>
            <w:r w:rsidDel="00000000" w:rsidR="00000000" w:rsidRPr="00000000">
              <w:rPr>
                <w:sz w:val="18"/>
                <w:szCs w:val="18"/>
                <w:rtl w:val="0"/>
              </w:rPr>
              <w:t xml:space="preserve">2 - Impactos antrópicos sobre a diversidade zooplanctônica;</w:t>
            </w:r>
          </w:p>
          <w:p w:rsidR="00000000" w:rsidDel="00000000" w:rsidP="00000000" w:rsidRDefault="00000000" w:rsidRPr="00000000" w14:paraId="0000009A">
            <w:pPr>
              <w:spacing w:after="0" w:before="0" w:line="240" w:lineRule="auto"/>
              <w:ind w:left="0" w:firstLine="0"/>
              <w:rPr>
                <w:sz w:val="18"/>
                <w:szCs w:val="18"/>
              </w:rPr>
            </w:pPr>
            <w:r w:rsidDel="00000000" w:rsidR="00000000" w:rsidRPr="00000000">
              <w:rPr>
                <w:sz w:val="18"/>
                <w:szCs w:val="18"/>
                <w:rtl w:val="0"/>
              </w:rPr>
              <w:t xml:space="preserve">3 - Efeito da biodviersidade sobre serviços ecossistêmicos aquáticos.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ind w:left="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ind w:left="0" w:firstLine="0"/>
              <w:rPr>
                <w:sz w:val="18"/>
                <w:szCs w:val="18"/>
              </w:rPr>
            </w:pPr>
            <w:r w:rsidDel="00000000" w:rsidR="00000000" w:rsidRPr="00000000">
              <w:rPr>
                <w:sz w:val="18"/>
                <w:szCs w:val="18"/>
                <w:rtl w:val="0"/>
              </w:rPr>
              <w:t xml:space="preserve">simoesnr@ufsb.edu.br</w:t>
            </w:r>
          </w:p>
          <w:p w:rsidR="00000000" w:rsidDel="00000000" w:rsidP="00000000" w:rsidRDefault="00000000" w:rsidRPr="00000000" w14:paraId="0000009D">
            <w:pPr>
              <w:spacing w:after="0" w:before="0" w:line="240" w:lineRule="auto"/>
              <w:ind w:left="0" w:firstLine="0"/>
              <w:rPr>
                <w:sz w:val="18"/>
                <w:szCs w:val="18"/>
              </w:rPr>
            </w:pPr>
            <w:r w:rsidDel="00000000" w:rsidR="00000000" w:rsidRPr="00000000">
              <w:rPr>
                <w:sz w:val="18"/>
                <w:szCs w:val="18"/>
                <w:rtl w:val="0"/>
              </w:rPr>
              <w:t xml:space="preserve">sig.ufsb.edu.br</w:t>
            </w:r>
          </w:p>
          <w:p w:rsidR="00000000" w:rsidDel="00000000" w:rsidP="00000000" w:rsidRDefault="00000000" w:rsidRPr="00000000" w14:paraId="0000009E">
            <w:pPr>
              <w:spacing w:after="0" w:before="0" w:line="240" w:lineRule="auto"/>
              <w:ind w:left="0" w:firstLine="0"/>
              <w:rPr>
                <w:sz w:val="18"/>
                <w:szCs w:val="18"/>
              </w:rPr>
            </w:pPr>
            <w:r w:rsidDel="00000000" w:rsidR="00000000" w:rsidRPr="00000000">
              <w:rPr>
                <w:sz w:val="18"/>
                <w:szCs w:val="18"/>
                <w:rtl w:val="0"/>
              </w:rPr>
              <w:t xml:space="preserve">Lattes: 2586808724072131</w:t>
            </w:r>
          </w:p>
        </w:tc>
      </w:tr>
      <w:tr>
        <w:trPr>
          <w:cantSplit w:val="0"/>
          <w:trHeight w:val="33.00000000001091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0" w:before="0" w:line="240" w:lineRule="auto"/>
              <w:ind w:left="0" w:firstLine="0"/>
              <w:rPr>
                <w:sz w:val="18"/>
                <w:szCs w:val="18"/>
              </w:rPr>
            </w:pPr>
            <w:r w:rsidDel="00000000" w:rsidR="00000000" w:rsidRPr="00000000">
              <w:rPr>
                <w:sz w:val="18"/>
                <w:szCs w:val="18"/>
                <w:rtl w:val="0"/>
              </w:rPr>
              <w:t xml:space="preserve">Roberto Muhajir Rahnemay Rabbani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0" w:before="0" w:line="240" w:lineRule="auto"/>
              <w:ind w:left="0" w:firstLine="0"/>
              <w:rPr>
                <w:sz w:val="18"/>
                <w:szCs w:val="18"/>
              </w:rPr>
            </w:pPr>
            <w:r w:rsidDel="00000000" w:rsidR="00000000" w:rsidRPr="00000000">
              <w:rPr>
                <w:sz w:val="18"/>
                <w:szCs w:val="18"/>
                <w:rtl w:val="0"/>
              </w:rPr>
              <w:t xml:space="preserve">Linha: GPM</w:t>
            </w:r>
          </w:p>
          <w:p w:rsidR="00000000" w:rsidDel="00000000" w:rsidP="00000000" w:rsidRDefault="00000000" w:rsidRPr="00000000" w14:paraId="000000A1">
            <w:pPr>
              <w:spacing w:after="0" w:before="0" w:line="240" w:lineRule="auto"/>
              <w:ind w:left="0" w:firstLine="0"/>
              <w:rPr>
                <w:sz w:val="18"/>
                <w:szCs w:val="18"/>
              </w:rPr>
            </w:pPr>
            <w:r w:rsidDel="00000000" w:rsidR="00000000" w:rsidRPr="00000000">
              <w:rPr>
                <w:sz w:val="18"/>
                <w:szCs w:val="18"/>
                <w:rtl w:val="0"/>
              </w:rPr>
              <w:t xml:space="preserve">Áreas: Direito. Tributação ambiental. Meio ambiente.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ind w:left="0" w:firstLine="0"/>
              <w:rPr>
                <w:sz w:val="18"/>
                <w:szCs w:val="18"/>
              </w:rPr>
            </w:pPr>
            <w:r w:rsidDel="00000000" w:rsidR="00000000" w:rsidRPr="00000000">
              <w:rPr>
                <w:sz w:val="18"/>
                <w:szCs w:val="18"/>
                <w:rtl w:val="0"/>
              </w:rPr>
              <w:t xml:space="preserve">1 - Tributação ambiental;</w:t>
            </w:r>
          </w:p>
          <w:p w:rsidR="00000000" w:rsidDel="00000000" w:rsidP="00000000" w:rsidRDefault="00000000" w:rsidRPr="00000000" w14:paraId="000000A3">
            <w:pPr>
              <w:spacing w:after="0" w:before="0" w:line="240" w:lineRule="auto"/>
              <w:ind w:left="0" w:firstLine="0"/>
              <w:rPr>
                <w:sz w:val="18"/>
                <w:szCs w:val="18"/>
              </w:rPr>
            </w:pPr>
            <w:r w:rsidDel="00000000" w:rsidR="00000000" w:rsidRPr="00000000">
              <w:rPr>
                <w:sz w:val="18"/>
                <w:szCs w:val="18"/>
                <w:rtl w:val="0"/>
              </w:rPr>
              <w:t xml:space="preserve">2 - Direito ambiental;</w:t>
            </w:r>
          </w:p>
          <w:p w:rsidR="00000000" w:rsidDel="00000000" w:rsidP="00000000" w:rsidRDefault="00000000" w:rsidRPr="00000000" w14:paraId="000000A4">
            <w:pPr>
              <w:spacing w:after="0" w:before="0" w:line="240" w:lineRule="auto"/>
              <w:ind w:left="0" w:firstLine="0"/>
              <w:rPr>
                <w:sz w:val="18"/>
                <w:szCs w:val="18"/>
              </w:rPr>
            </w:pPr>
            <w:r w:rsidDel="00000000" w:rsidR="00000000" w:rsidRPr="00000000">
              <w:rPr>
                <w:sz w:val="18"/>
                <w:szCs w:val="18"/>
                <w:rtl w:val="0"/>
              </w:rPr>
              <w:t xml:space="preserve">3 - Sustentabilidade e responsabilidade socioambiental.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ind w:left="0" w:firstLine="0"/>
              <w:rPr>
                <w:sz w:val="18"/>
                <w:szCs w:val="18"/>
              </w:rPr>
            </w:pPr>
            <w:r w:rsidDel="00000000" w:rsidR="00000000" w:rsidRPr="00000000">
              <w:rPr>
                <w:sz w:val="18"/>
                <w:szCs w:val="18"/>
                <w:rtl w:val="0"/>
              </w:rPr>
              <w:t xml:space="preserve">rabbani@csc.ufsb.edu.br</w:t>
            </w:r>
          </w:p>
          <w:p w:rsidR="00000000" w:rsidDel="00000000" w:rsidP="00000000" w:rsidRDefault="00000000" w:rsidRPr="00000000" w14:paraId="000000A7">
            <w:pPr>
              <w:spacing w:after="0" w:before="0" w:line="240" w:lineRule="auto"/>
              <w:ind w:left="0" w:firstLine="0"/>
              <w:rPr>
                <w:color w:val="1155cc"/>
                <w:sz w:val="18"/>
                <w:szCs w:val="18"/>
                <w:u w:val="single"/>
              </w:rPr>
            </w:pPr>
            <w:r w:rsidDel="00000000" w:rsidR="00000000" w:rsidRPr="00000000">
              <w:rPr>
                <w:sz w:val="18"/>
                <w:szCs w:val="18"/>
                <w:rtl w:val="0"/>
              </w:rPr>
              <w:t xml:space="preserve">Lattes:</w:t>
            </w:r>
            <w:hyperlink r:id="rId27">
              <w:r w:rsidDel="00000000" w:rsidR="00000000" w:rsidRPr="00000000">
                <w:rPr>
                  <w:sz w:val="18"/>
                  <w:szCs w:val="18"/>
                  <w:rtl w:val="0"/>
                </w:rPr>
                <w:t xml:space="preserve"> </w:t>
              </w:r>
            </w:hyperlink>
            <w:hyperlink r:id="rId28">
              <w:r w:rsidDel="00000000" w:rsidR="00000000" w:rsidRPr="00000000">
                <w:rPr>
                  <w:color w:val="1155cc"/>
                  <w:sz w:val="18"/>
                  <w:szCs w:val="18"/>
                  <w:u w:val="single"/>
                  <w:rtl w:val="0"/>
                </w:rPr>
                <w:t xml:space="preserve">8576195795981994</w:t>
              </w:r>
            </w:hyperlink>
            <w:r w:rsidDel="00000000" w:rsidR="00000000" w:rsidRPr="00000000">
              <w:rPr>
                <w:rtl w:val="0"/>
              </w:rPr>
            </w:r>
          </w:p>
        </w:tc>
      </w:tr>
      <w:tr>
        <w:trPr>
          <w:cantSplit w:val="0"/>
          <w:trHeight w:val="1128.00000000001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ind w:left="0" w:firstLine="0"/>
              <w:rPr>
                <w:sz w:val="18"/>
                <w:szCs w:val="18"/>
              </w:rPr>
            </w:pPr>
            <w:r w:rsidDel="00000000" w:rsidR="00000000" w:rsidRPr="00000000">
              <w:rPr>
                <w:sz w:val="18"/>
                <w:szCs w:val="18"/>
                <w:rtl w:val="0"/>
              </w:rPr>
              <w:t xml:space="preserve">Sebastião Pinheiro Gonçalves de Cerqueira Neto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0" w:line="240" w:lineRule="auto"/>
              <w:ind w:left="0" w:firstLine="0"/>
              <w:rPr>
                <w:sz w:val="18"/>
                <w:szCs w:val="18"/>
              </w:rPr>
            </w:pPr>
            <w:r w:rsidDel="00000000" w:rsidR="00000000" w:rsidRPr="00000000">
              <w:rPr>
                <w:sz w:val="18"/>
                <w:szCs w:val="18"/>
                <w:rtl w:val="0"/>
              </w:rPr>
              <w:t xml:space="preserve">Linha: GPM</w:t>
            </w:r>
          </w:p>
          <w:p w:rsidR="00000000" w:rsidDel="00000000" w:rsidP="00000000" w:rsidRDefault="00000000" w:rsidRPr="00000000" w14:paraId="000000AA">
            <w:pPr>
              <w:spacing w:after="0" w:before="0" w:line="240" w:lineRule="auto"/>
              <w:ind w:left="0" w:firstLine="0"/>
              <w:rPr>
                <w:sz w:val="18"/>
                <w:szCs w:val="18"/>
              </w:rPr>
            </w:pPr>
            <w:r w:rsidDel="00000000" w:rsidR="00000000" w:rsidRPr="00000000">
              <w:rPr>
                <w:sz w:val="18"/>
                <w:szCs w:val="18"/>
                <w:rtl w:val="0"/>
              </w:rPr>
              <w:t xml:space="preserve">Áreas: Geografia. Dinâmica ambiental. Econômica e social do território. Comunidades tradicionais. Ciência, tecnologia e subdesenvolvimento.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1 - Territórios dos povos tradicionais e a dinâmica ambiental.</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2 - Dinâmica agrária/ambiental.</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3 - Dinâmica urbana/ambiental.</w:t>
            </w:r>
          </w:p>
          <w:p w:rsidR="00000000" w:rsidDel="00000000" w:rsidP="00000000" w:rsidRDefault="00000000" w:rsidRPr="00000000" w14:paraId="000000AE">
            <w:pPr>
              <w:spacing w:after="0" w:before="0" w:line="240" w:lineRule="auto"/>
              <w:ind w:left="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ind w:left="0" w:firstLine="0"/>
              <w:rPr>
                <w:color w:val="1155cc"/>
                <w:sz w:val="18"/>
                <w:szCs w:val="18"/>
                <w:u w:val="single"/>
              </w:rPr>
            </w:pPr>
            <w:r w:rsidDel="00000000" w:rsidR="00000000" w:rsidRPr="00000000">
              <w:fldChar w:fldCharType="begin"/>
              <w:instrText xml:space="preserve"> HYPERLINK "http://lattes.cnpq.br/0707747014759987" </w:instrText>
              <w:fldChar w:fldCharType="separate"/>
            </w:r>
            <w:r w:rsidDel="00000000" w:rsidR="00000000" w:rsidRPr="00000000">
              <w:rPr>
                <w:color w:val="1155cc"/>
                <w:sz w:val="18"/>
                <w:szCs w:val="18"/>
                <w:u w:val="single"/>
                <w:rtl w:val="0"/>
              </w:rPr>
              <w:t xml:space="preserve">cerqueiraneto.mg@gmail.com</w:t>
            </w:r>
          </w:p>
          <w:p w:rsidR="00000000" w:rsidDel="00000000" w:rsidP="00000000" w:rsidRDefault="00000000" w:rsidRPr="00000000" w14:paraId="000000B1">
            <w:pPr>
              <w:spacing w:after="0" w:before="0" w:line="240" w:lineRule="auto"/>
              <w:ind w:left="0" w:firstLine="0"/>
              <w:rPr>
                <w:color w:val="1155cc"/>
                <w:sz w:val="18"/>
                <w:szCs w:val="18"/>
                <w:u w:val="single"/>
              </w:rPr>
            </w:pPr>
            <w:r w:rsidDel="00000000" w:rsidR="00000000" w:rsidRPr="00000000">
              <w:rPr>
                <w:color w:val="1155cc"/>
                <w:sz w:val="18"/>
                <w:szCs w:val="18"/>
                <w:u w:val="single"/>
                <w:rtl w:val="0"/>
              </w:rPr>
              <w:t xml:space="preserve">Lattes: 0707747014759987</w:t>
            </w:r>
            <w:r w:rsidDel="00000000" w:rsidR="00000000" w:rsidRPr="00000000">
              <w:fldChar w:fldCharType="end"/>
            </w:r>
            <w:r w:rsidDel="00000000" w:rsidR="00000000" w:rsidRPr="00000000">
              <w:rPr>
                <w:rtl w:val="0"/>
              </w:rPr>
            </w:r>
          </w:p>
        </w:tc>
      </w:tr>
      <w:tr>
        <w:trPr>
          <w:cantSplit w:val="0"/>
          <w:trHeight w:val="1655.999999999967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240" w:lineRule="auto"/>
              <w:ind w:left="0" w:firstLine="0"/>
              <w:rPr>
                <w:sz w:val="18"/>
                <w:szCs w:val="18"/>
              </w:rPr>
            </w:pPr>
            <w:r w:rsidDel="00000000" w:rsidR="00000000" w:rsidRPr="00000000">
              <w:rPr>
                <w:sz w:val="18"/>
                <w:szCs w:val="18"/>
                <w:rtl w:val="0"/>
              </w:rPr>
              <w:t xml:space="preserve">Silvio Tarou Sasaki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0" w:firstLine="0"/>
              <w:rPr>
                <w:sz w:val="18"/>
                <w:szCs w:val="18"/>
              </w:rPr>
            </w:pPr>
            <w:r w:rsidDel="00000000" w:rsidR="00000000" w:rsidRPr="00000000">
              <w:rPr>
                <w:sz w:val="18"/>
                <w:szCs w:val="18"/>
                <w:rtl w:val="0"/>
              </w:rPr>
              <w:t xml:space="preserve">Linha: GPM, TA</w:t>
            </w:r>
          </w:p>
          <w:p w:rsidR="00000000" w:rsidDel="00000000" w:rsidP="00000000" w:rsidRDefault="00000000" w:rsidRPr="00000000" w14:paraId="000000B4">
            <w:pPr>
              <w:spacing w:after="0" w:before="0" w:line="240" w:lineRule="auto"/>
              <w:ind w:left="0" w:firstLine="0"/>
              <w:rPr>
                <w:sz w:val="18"/>
                <w:szCs w:val="18"/>
              </w:rPr>
            </w:pPr>
            <w:r w:rsidDel="00000000" w:rsidR="00000000" w:rsidRPr="00000000">
              <w:rPr>
                <w:sz w:val="18"/>
                <w:szCs w:val="18"/>
                <w:rtl w:val="0"/>
              </w:rPr>
              <w:t xml:space="preserve">Áreas: Monitoramento ambiental: diagnóstico, marcadores químicos em água, sedimentos, organismos e microplásticos. Poluição Ambiental: pesticidas clorados, petróleo, plásticos, esgoto, nutrientes. Química analítica ambiental. Ensino de Ciências.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0" w:before="0" w:line="240" w:lineRule="auto"/>
              <w:ind w:left="0" w:firstLine="0"/>
              <w:rPr>
                <w:sz w:val="18"/>
                <w:szCs w:val="18"/>
              </w:rPr>
            </w:pPr>
            <w:r w:rsidDel="00000000" w:rsidR="00000000" w:rsidRPr="00000000">
              <w:rPr>
                <w:sz w:val="18"/>
                <w:szCs w:val="18"/>
                <w:rtl w:val="0"/>
              </w:rPr>
              <w:t xml:space="preserve">1 - Análise, classificação e monitoramento de contaminantes orgânicos em microplásticos;</w:t>
            </w:r>
          </w:p>
          <w:p w:rsidR="00000000" w:rsidDel="00000000" w:rsidP="00000000" w:rsidRDefault="00000000" w:rsidRPr="00000000" w14:paraId="000000B6">
            <w:pPr>
              <w:spacing w:after="0" w:before="0" w:line="240" w:lineRule="auto"/>
              <w:ind w:left="0" w:firstLine="0"/>
              <w:rPr>
                <w:sz w:val="18"/>
                <w:szCs w:val="18"/>
              </w:rPr>
            </w:pPr>
            <w:r w:rsidDel="00000000" w:rsidR="00000000" w:rsidRPr="00000000">
              <w:rPr>
                <w:sz w:val="18"/>
                <w:szCs w:val="18"/>
                <w:rtl w:val="0"/>
              </w:rPr>
              <w:t xml:space="preserve">2 - Monitoramento de contaminantes orgânicos em organismos estuarinos;</w:t>
            </w:r>
          </w:p>
          <w:p w:rsidR="00000000" w:rsidDel="00000000" w:rsidP="00000000" w:rsidRDefault="00000000" w:rsidRPr="00000000" w14:paraId="000000B7">
            <w:pPr>
              <w:spacing w:after="0" w:before="0" w:line="240" w:lineRule="auto"/>
              <w:ind w:left="0" w:firstLine="0"/>
              <w:rPr>
                <w:sz w:val="18"/>
                <w:szCs w:val="18"/>
              </w:rPr>
            </w:pPr>
            <w:r w:rsidDel="00000000" w:rsidR="00000000" w:rsidRPr="00000000">
              <w:rPr>
                <w:sz w:val="18"/>
                <w:szCs w:val="18"/>
                <w:rtl w:val="0"/>
              </w:rPr>
              <w:t xml:space="preserve">3 - Monitoramento ambiental e divulgação científica.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0" w:line="240" w:lineRule="auto"/>
              <w:ind w:left="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0" w:before="0" w:line="240" w:lineRule="auto"/>
              <w:ind w:left="0" w:firstLine="0"/>
              <w:rPr>
                <w:sz w:val="18"/>
                <w:szCs w:val="18"/>
              </w:rPr>
            </w:pPr>
            <w:r w:rsidDel="00000000" w:rsidR="00000000" w:rsidRPr="00000000">
              <w:rPr>
                <w:sz w:val="18"/>
                <w:szCs w:val="18"/>
                <w:rtl w:val="0"/>
              </w:rPr>
              <w:t xml:space="preserve">sasaki@ufsb.edu.br</w:t>
            </w:r>
          </w:p>
          <w:p w:rsidR="00000000" w:rsidDel="00000000" w:rsidP="00000000" w:rsidRDefault="00000000" w:rsidRPr="00000000" w14:paraId="000000BA">
            <w:pPr>
              <w:spacing w:after="0" w:before="0" w:line="240" w:lineRule="auto"/>
              <w:ind w:left="0" w:firstLine="0"/>
              <w:rPr>
                <w:sz w:val="18"/>
                <w:szCs w:val="18"/>
              </w:rPr>
            </w:pPr>
            <w:r w:rsidDel="00000000" w:rsidR="00000000" w:rsidRPr="00000000">
              <w:rPr>
                <w:sz w:val="18"/>
                <w:szCs w:val="18"/>
                <w:rtl w:val="0"/>
              </w:rPr>
              <w:t xml:space="preserve">sig.ufsb.edu.br</w:t>
            </w:r>
          </w:p>
          <w:p w:rsidR="00000000" w:rsidDel="00000000" w:rsidP="00000000" w:rsidRDefault="00000000" w:rsidRPr="00000000" w14:paraId="000000BB">
            <w:pPr>
              <w:spacing w:after="0" w:before="0" w:line="240" w:lineRule="auto"/>
              <w:ind w:left="0" w:firstLine="0"/>
              <w:rPr>
                <w:sz w:val="18"/>
                <w:szCs w:val="18"/>
              </w:rPr>
            </w:pPr>
            <w:r w:rsidDel="00000000" w:rsidR="00000000" w:rsidRPr="00000000">
              <w:rPr>
                <w:sz w:val="18"/>
                <w:szCs w:val="18"/>
                <w:rtl w:val="0"/>
              </w:rPr>
              <w:t xml:space="preserve">Lattes: 4780993367640538</w:t>
            </w:r>
          </w:p>
        </w:tc>
      </w:tr>
      <w:tr>
        <w:trPr>
          <w:cantSplit w:val="0"/>
          <w:trHeight w:val="111.0000000000218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0" w:before="0" w:line="240" w:lineRule="auto"/>
              <w:ind w:left="0" w:firstLine="0"/>
              <w:rPr>
                <w:sz w:val="18"/>
                <w:szCs w:val="18"/>
              </w:rPr>
            </w:pPr>
            <w:r w:rsidDel="00000000" w:rsidR="00000000" w:rsidRPr="00000000">
              <w:rPr>
                <w:sz w:val="18"/>
                <w:szCs w:val="18"/>
                <w:rtl w:val="0"/>
              </w:rPr>
              <w:t xml:space="preserve">Thiago Mafra Batista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0" w:before="0" w:line="240" w:lineRule="auto"/>
              <w:ind w:left="0" w:firstLine="0"/>
              <w:rPr>
                <w:sz w:val="18"/>
                <w:szCs w:val="18"/>
              </w:rPr>
            </w:pPr>
            <w:r w:rsidDel="00000000" w:rsidR="00000000" w:rsidRPr="00000000">
              <w:rPr>
                <w:sz w:val="18"/>
                <w:szCs w:val="18"/>
                <w:rtl w:val="0"/>
              </w:rPr>
              <w:t xml:space="preserve">Linha: TA</w:t>
            </w:r>
          </w:p>
          <w:p w:rsidR="00000000" w:rsidDel="00000000" w:rsidP="00000000" w:rsidRDefault="00000000" w:rsidRPr="00000000" w14:paraId="000000BE">
            <w:pPr>
              <w:spacing w:after="0" w:before="0" w:line="240" w:lineRule="auto"/>
              <w:ind w:left="0" w:firstLine="0"/>
              <w:rPr>
                <w:sz w:val="18"/>
                <w:szCs w:val="18"/>
              </w:rPr>
            </w:pPr>
            <w:r w:rsidDel="00000000" w:rsidR="00000000" w:rsidRPr="00000000">
              <w:rPr>
                <w:sz w:val="18"/>
                <w:szCs w:val="18"/>
                <w:rtl w:val="0"/>
              </w:rPr>
              <w:t xml:space="preserve">Áreas: Bioinformática. Genômica. Metagenômica. Biologia molecular.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ind w:left="0" w:firstLine="0"/>
              <w:rPr>
                <w:sz w:val="18"/>
                <w:szCs w:val="18"/>
              </w:rPr>
            </w:pPr>
            <w:r w:rsidDel="00000000" w:rsidR="00000000" w:rsidRPr="00000000">
              <w:rPr>
                <w:sz w:val="18"/>
                <w:szCs w:val="18"/>
                <w:rtl w:val="0"/>
              </w:rPr>
              <w:t xml:space="preserve">1. DNA Ambiental (eDNA) para monitoramento de ecossistemas;</w:t>
            </w:r>
          </w:p>
          <w:p w:rsidR="00000000" w:rsidDel="00000000" w:rsidP="00000000" w:rsidRDefault="00000000" w:rsidRPr="00000000" w14:paraId="000000C0">
            <w:pPr>
              <w:spacing w:after="0" w:before="0" w:line="240" w:lineRule="auto"/>
              <w:ind w:left="0" w:firstLine="0"/>
              <w:rPr>
                <w:sz w:val="18"/>
                <w:szCs w:val="18"/>
              </w:rPr>
            </w:pPr>
            <w:r w:rsidDel="00000000" w:rsidR="00000000" w:rsidRPr="00000000">
              <w:rPr>
                <w:sz w:val="18"/>
                <w:szCs w:val="18"/>
                <w:rtl w:val="0"/>
              </w:rPr>
              <w:t xml:space="preserve">2. Bioprospecção de moléculas de interesse biotecnológico a partir da fauna nativa da Mata Atlântica.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ind w:left="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ind w:left="0" w:firstLine="0"/>
              <w:rPr>
                <w:color w:val="1155cc"/>
                <w:sz w:val="18"/>
                <w:szCs w:val="18"/>
                <w:u w:val="single"/>
              </w:rPr>
            </w:pPr>
            <w:r w:rsidDel="00000000" w:rsidR="00000000" w:rsidRPr="00000000">
              <w:fldChar w:fldCharType="begin"/>
              <w:instrText xml:space="preserve"> HYPERLINK "http://lattes.cnpq.br/9414909432933240" </w:instrText>
              <w:fldChar w:fldCharType="separate"/>
            </w:r>
            <w:r w:rsidDel="00000000" w:rsidR="00000000" w:rsidRPr="00000000">
              <w:rPr>
                <w:color w:val="1155cc"/>
                <w:sz w:val="18"/>
                <w:szCs w:val="18"/>
                <w:u w:val="single"/>
                <w:rtl w:val="0"/>
              </w:rPr>
              <w:t xml:space="preserve">thiagomafra@ufsb.edu.br</w:t>
            </w:r>
          </w:p>
          <w:p w:rsidR="00000000" w:rsidDel="00000000" w:rsidP="00000000" w:rsidRDefault="00000000" w:rsidRPr="00000000" w14:paraId="000000C3">
            <w:pPr>
              <w:spacing w:after="0" w:before="0" w:line="240" w:lineRule="auto"/>
              <w:ind w:left="0" w:firstLine="0"/>
              <w:rPr>
                <w:color w:val="1155cc"/>
                <w:sz w:val="18"/>
                <w:szCs w:val="18"/>
                <w:u w:val="single"/>
              </w:rPr>
            </w:pPr>
            <w:r w:rsidDel="00000000" w:rsidR="00000000" w:rsidRPr="00000000">
              <w:rPr>
                <w:color w:val="1155cc"/>
                <w:sz w:val="18"/>
                <w:szCs w:val="18"/>
                <w:u w:val="single"/>
                <w:rtl w:val="0"/>
              </w:rPr>
              <w:t xml:space="preserve">Lattes: 9414909432933240</w:t>
            </w:r>
            <w:r w:rsidDel="00000000" w:rsidR="00000000" w:rsidRPr="00000000">
              <w:fldChar w:fldCharType="end"/>
            </w:r>
            <w:r w:rsidDel="00000000" w:rsidR="00000000" w:rsidRPr="00000000">
              <w:rPr>
                <w:rtl w:val="0"/>
              </w:rPr>
            </w:r>
          </w:p>
        </w:tc>
      </w:tr>
      <w:tr>
        <w:trPr>
          <w:cantSplit w:val="0"/>
          <w:trHeight w:val="593.999999999978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ind w:left="0" w:firstLine="0"/>
              <w:rPr>
                <w:sz w:val="18"/>
                <w:szCs w:val="18"/>
              </w:rPr>
            </w:pPr>
            <w:r w:rsidDel="00000000" w:rsidR="00000000" w:rsidRPr="00000000">
              <w:rPr>
                <w:sz w:val="18"/>
                <w:szCs w:val="18"/>
                <w:rtl w:val="0"/>
              </w:rPr>
              <w:t xml:space="preserve">Thyane Viana da Cruz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ind w:left="0" w:firstLine="0"/>
              <w:rPr>
                <w:sz w:val="18"/>
                <w:szCs w:val="18"/>
              </w:rPr>
            </w:pPr>
            <w:r w:rsidDel="00000000" w:rsidR="00000000" w:rsidRPr="00000000">
              <w:rPr>
                <w:sz w:val="18"/>
                <w:szCs w:val="18"/>
                <w:rtl w:val="0"/>
              </w:rPr>
              <w:t xml:space="preserve">Linha: ESN</w:t>
            </w:r>
          </w:p>
          <w:p w:rsidR="00000000" w:rsidDel="00000000" w:rsidP="00000000" w:rsidRDefault="00000000" w:rsidRPr="00000000" w14:paraId="000000C6">
            <w:pPr>
              <w:spacing w:after="0" w:before="0" w:line="240" w:lineRule="auto"/>
              <w:ind w:left="0" w:firstLine="0"/>
              <w:rPr>
                <w:sz w:val="18"/>
                <w:szCs w:val="18"/>
              </w:rPr>
            </w:pPr>
            <w:r w:rsidDel="00000000" w:rsidR="00000000" w:rsidRPr="00000000">
              <w:rPr>
                <w:sz w:val="18"/>
                <w:szCs w:val="18"/>
                <w:rtl w:val="0"/>
              </w:rPr>
              <w:t xml:space="preserve">Áreas: Estudo de sistemas naturais. Produção vegetal. Desenvolvimento rural sustentável.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ind w:left="0" w:firstLine="0"/>
              <w:rPr>
                <w:sz w:val="18"/>
                <w:szCs w:val="18"/>
              </w:rPr>
            </w:pPr>
            <w:r w:rsidDel="00000000" w:rsidR="00000000" w:rsidRPr="00000000">
              <w:rPr>
                <w:sz w:val="18"/>
                <w:szCs w:val="18"/>
                <w:rtl w:val="0"/>
              </w:rPr>
              <w:t xml:space="preserve">1. Estudos em sociobiodiversidade;</w:t>
            </w:r>
          </w:p>
          <w:p w:rsidR="00000000" w:rsidDel="00000000" w:rsidP="00000000" w:rsidRDefault="00000000" w:rsidRPr="00000000" w14:paraId="000000C8">
            <w:pPr>
              <w:spacing w:after="0" w:before="0" w:line="240" w:lineRule="auto"/>
              <w:ind w:left="0" w:firstLine="0"/>
              <w:rPr>
                <w:sz w:val="18"/>
                <w:szCs w:val="18"/>
              </w:rPr>
            </w:pPr>
            <w:r w:rsidDel="00000000" w:rsidR="00000000" w:rsidRPr="00000000">
              <w:rPr>
                <w:sz w:val="18"/>
                <w:szCs w:val="18"/>
                <w:rtl w:val="0"/>
              </w:rPr>
              <w:t xml:space="preserve">2. Sistemas de produção vegetal;</w:t>
            </w:r>
          </w:p>
          <w:p w:rsidR="00000000" w:rsidDel="00000000" w:rsidP="00000000" w:rsidRDefault="00000000" w:rsidRPr="00000000" w14:paraId="000000C9">
            <w:pPr>
              <w:spacing w:after="0" w:before="0" w:line="240" w:lineRule="auto"/>
              <w:ind w:left="0" w:firstLine="0"/>
              <w:rPr>
                <w:sz w:val="18"/>
                <w:szCs w:val="18"/>
              </w:rPr>
            </w:pPr>
            <w:r w:rsidDel="00000000" w:rsidR="00000000" w:rsidRPr="00000000">
              <w:rPr>
                <w:sz w:val="18"/>
                <w:szCs w:val="18"/>
                <w:rtl w:val="0"/>
              </w:rPr>
              <w:t xml:space="preserve">3. Estudos da relação entre agropecuária e meio ambiente.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240" w:lineRule="auto"/>
              <w:ind w:left="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after="0" w:before="0" w:line="240" w:lineRule="auto"/>
              <w:ind w:left="0" w:firstLine="0"/>
              <w:rPr>
                <w:sz w:val="18"/>
                <w:szCs w:val="18"/>
              </w:rPr>
            </w:pPr>
            <w:r w:rsidDel="00000000" w:rsidR="00000000" w:rsidRPr="00000000">
              <w:rPr>
                <w:sz w:val="18"/>
                <w:szCs w:val="18"/>
                <w:rtl w:val="0"/>
              </w:rPr>
              <w:t xml:space="preserve">thyanecruz@ifba.edu.br</w:t>
            </w:r>
          </w:p>
          <w:p w:rsidR="00000000" w:rsidDel="00000000" w:rsidP="00000000" w:rsidRDefault="00000000" w:rsidRPr="00000000" w14:paraId="000000CC">
            <w:pPr>
              <w:spacing w:after="0" w:before="0" w:line="240" w:lineRule="auto"/>
              <w:ind w:left="0" w:firstLine="0"/>
              <w:rPr>
                <w:sz w:val="18"/>
                <w:szCs w:val="18"/>
              </w:rPr>
            </w:pPr>
            <w:r w:rsidDel="00000000" w:rsidR="00000000" w:rsidRPr="00000000">
              <w:rPr>
                <w:sz w:val="18"/>
                <w:szCs w:val="18"/>
                <w:rtl w:val="0"/>
              </w:rPr>
              <w:t xml:space="preserve">Lattes: 8081590901292303</w:t>
            </w:r>
          </w:p>
        </w:tc>
      </w:tr>
      <w:tr>
        <w:trPr>
          <w:cantSplit w:val="0"/>
          <w:trHeight w:val="1116.000000000021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240" w:lineRule="auto"/>
              <w:ind w:left="0" w:firstLine="0"/>
              <w:rPr>
                <w:sz w:val="18"/>
                <w:szCs w:val="18"/>
              </w:rPr>
            </w:pPr>
            <w:r w:rsidDel="00000000" w:rsidR="00000000" w:rsidRPr="00000000">
              <w:rPr>
                <w:sz w:val="18"/>
                <w:szCs w:val="18"/>
                <w:rtl w:val="0"/>
              </w:rPr>
              <w:t xml:space="preserve">Vanner Boere Souza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240" w:lineRule="auto"/>
              <w:ind w:left="0" w:firstLine="0"/>
              <w:rPr>
                <w:sz w:val="18"/>
                <w:szCs w:val="18"/>
              </w:rPr>
            </w:pPr>
            <w:r w:rsidDel="00000000" w:rsidR="00000000" w:rsidRPr="00000000">
              <w:rPr>
                <w:sz w:val="18"/>
                <w:szCs w:val="18"/>
                <w:rtl w:val="0"/>
              </w:rPr>
              <w:t xml:space="preserve">Linha: TA</w:t>
            </w:r>
          </w:p>
          <w:p w:rsidR="00000000" w:rsidDel="00000000" w:rsidP="00000000" w:rsidRDefault="00000000" w:rsidRPr="00000000" w14:paraId="000000CF">
            <w:pPr>
              <w:spacing w:after="0" w:before="0" w:line="240" w:lineRule="auto"/>
              <w:ind w:left="0" w:firstLine="0"/>
              <w:rPr>
                <w:sz w:val="18"/>
                <w:szCs w:val="18"/>
              </w:rPr>
            </w:pPr>
            <w:r w:rsidDel="00000000" w:rsidR="00000000" w:rsidRPr="00000000">
              <w:rPr>
                <w:sz w:val="18"/>
                <w:szCs w:val="18"/>
                <w:rtl w:val="0"/>
              </w:rPr>
              <w:t xml:space="preserve">Áreas: Ecofisiologia. Etologia aplicada. Relações humanos com outros animais. Primatologia. Saúde humana. Saúde animal.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0" w:before="0" w:line="240" w:lineRule="auto"/>
              <w:ind w:left="0" w:firstLine="0"/>
              <w:rPr>
                <w:sz w:val="18"/>
                <w:szCs w:val="18"/>
              </w:rPr>
            </w:pPr>
            <w:r w:rsidDel="00000000" w:rsidR="00000000" w:rsidRPr="00000000">
              <w:rPr>
                <w:sz w:val="18"/>
                <w:szCs w:val="18"/>
                <w:rtl w:val="0"/>
              </w:rPr>
              <w:t xml:space="preserve">1. Áreas verdes e bem-estar  em municípios de tamanho médio;</w:t>
            </w:r>
          </w:p>
          <w:p w:rsidR="00000000" w:rsidDel="00000000" w:rsidP="00000000" w:rsidRDefault="00000000" w:rsidRPr="00000000" w14:paraId="000000D1">
            <w:pPr>
              <w:spacing w:after="0" w:before="0" w:line="240" w:lineRule="auto"/>
              <w:ind w:left="0" w:firstLine="0"/>
              <w:rPr>
                <w:sz w:val="18"/>
                <w:szCs w:val="18"/>
              </w:rPr>
            </w:pPr>
            <w:r w:rsidDel="00000000" w:rsidR="00000000" w:rsidRPr="00000000">
              <w:rPr>
                <w:sz w:val="18"/>
                <w:szCs w:val="18"/>
                <w:rtl w:val="0"/>
              </w:rPr>
              <w:t xml:space="preserve">2. Animais em desastres ambientais;</w:t>
            </w:r>
          </w:p>
          <w:p w:rsidR="00000000" w:rsidDel="00000000" w:rsidP="00000000" w:rsidRDefault="00000000" w:rsidRPr="00000000" w14:paraId="000000D2">
            <w:pPr>
              <w:spacing w:after="0" w:before="0" w:line="240" w:lineRule="auto"/>
              <w:ind w:left="0" w:firstLine="0"/>
              <w:rPr>
                <w:sz w:val="18"/>
                <w:szCs w:val="18"/>
              </w:rPr>
            </w:pPr>
            <w:r w:rsidDel="00000000" w:rsidR="00000000" w:rsidRPr="00000000">
              <w:rPr>
                <w:sz w:val="18"/>
                <w:szCs w:val="18"/>
                <w:rtl w:val="0"/>
              </w:rPr>
              <w:t xml:space="preserve">3. Danos ambientais causados por animais.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0" w:line="240" w:lineRule="auto"/>
              <w:ind w:left="0" w:firstLine="0"/>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0" w:before="0" w:line="240" w:lineRule="auto"/>
              <w:ind w:left="0" w:firstLine="0"/>
              <w:rPr>
                <w:color w:val="1155cc"/>
                <w:sz w:val="18"/>
                <w:szCs w:val="18"/>
                <w:u w:val="single"/>
              </w:rPr>
            </w:pPr>
            <w:r w:rsidDel="00000000" w:rsidR="00000000" w:rsidRPr="00000000">
              <w:fldChar w:fldCharType="begin"/>
              <w:instrText xml:space="preserve"> HYPERLINK "http://lattes.cnpq.br/1874149140028384" </w:instrText>
              <w:fldChar w:fldCharType="separate"/>
            </w:r>
            <w:r w:rsidDel="00000000" w:rsidR="00000000" w:rsidRPr="00000000">
              <w:rPr>
                <w:color w:val="1155cc"/>
                <w:sz w:val="18"/>
                <w:szCs w:val="18"/>
                <w:u w:val="single"/>
                <w:rtl w:val="0"/>
              </w:rPr>
              <w:t xml:space="preserve">vannerboere@uol.com.br</w:t>
            </w:r>
          </w:p>
          <w:p w:rsidR="00000000" w:rsidDel="00000000" w:rsidP="00000000" w:rsidRDefault="00000000" w:rsidRPr="00000000" w14:paraId="000000D5">
            <w:pPr>
              <w:spacing w:after="0" w:before="0" w:line="240" w:lineRule="auto"/>
              <w:ind w:left="0" w:firstLine="0"/>
              <w:rPr>
                <w:color w:val="1155cc"/>
                <w:sz w:val="18"/>
                <w:szCs w:val="18"/>
                <w:u w:val="single"/>
              </w:rPr>
            </w:pPr>
            <w:r w:rsidDel="00000000" w:rsidR="00000000" w:rsidRPr="00000000">
              <w:rPr>
                <w:color w:val="1155cc"/>
                <w:sz w:val="18"/>
                <w:szCs w:val="18"/>
                <w:u w:val="single"/>
                <w:rtl w:val="0"/>
              </w:rPr>
              <w:t xml:space="preserve">Lattes:1874149140028384</w:t>
            </w:r>
            <w:r w:rsidDel="00000000" w:rsidR="00000000" w:rsidRPr="00000000">
              <w:fldChar w:fldCharType="end"/>
            </w:r>
            <w:r w:rsidDel="00000000" w:rsidR="00000000" w:rsidRPr="00000000">
              <w:rPr>
                <w:rtl w:val="0"/>
              </w:rPr>
            </w:r>
          </w:p>
        </w:tc>
      </w:tr>
    </w:tbl>
    <w:p w:rsidR="00000000" w:rsidDel="00000000" w:rsidP="00000000" w:rsidRDefault="00000000" w:rsidRPr="00000000" w14:paraId="000000D6">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Obs.: Os/As candidatos/as interessados/as em pleitear uma vaga n</w:t>
      </w:r>
      <w:r w:rsidDel="00000000" w:rsidR="00000000" w:rsidRPr="00000000">
        <w:rPr>
          <w:b w:val="1"/>
          <w:sz w:val="24"/>
          <w:szCs w:val="24"/>
          <w:rtl w:val="0"/>
        </w:rPr>
        <w:t xml:space="preserve">o</w:t>
      </w:r>
      <w:r w:rsidDel="00000000" w:rsidR="00000000" w:rsidRPr="00000000">
        <w:rPr>
          <w:b w:val="1"/>
          <w:color w:val="000000"/>
          <w:sz w:val="24"/>
          <w:szCs w:val="24"/>
          <w:rtl w:val="0"/>
        </w:rPr>
        <w:t xml:space="preserve"> PPGCTA devem entrar em contato com um/a provável orientador/a, solicitando uma única carta de aceite, conforme ANEXO III.</w:t>
      </w:r>
    </w:p>
    <w:p w:rsidR="00000000" w:rsidDel="00000000" w:rsidP="00000000" w:rsidRDefault="00000000" w:rsidRPr="00000000" w14:paraId="000000D7">
      <w:pPr>
        <w:spacing w:after="0" w:before="0" w:line="240" w:lineRule="auto"/>
        <w:ind w:left="0" w:firstLine="0"/>
        <w:jc w:val="both"/>
        <w:rPr>
          <w:b w:val="1"/>
          <w:color w:val="000000"/>
          <w:sz w:val="24"/>
          <w:szCs w:val="24"/>
        </w:rPr>
      </w:pPr>
      <w:r w:rsidDel="00000000" w:rsidR="00000000" w:rsidRPr="00000000">
        <w:rPr>
          <w:rtl w:val="0"/>
        </w:rPr>
      </w:r>
    </w:p>
    <w:p w:rsidR="00000000" w:rsidDel="00000000" w:rsidP="00000000" w:rsidRDefault="00000000" w:rsidRPr="00000000" w14:paraId="000000D8">
      <w:pPr>
        <w:spacing w:after="0" w:before="0" w:line="240" w:lineRule="auto"/>
        <w:ind w:left="0" w:firstLine="0"/>
        <w:jc w:val="both"/>
        <w:rPr>
          <w:b w:val="1"/>
          <w:color w:val="000000"/>
          <w:sz w:val="24"/>
          <w:szCs w:val="24"/>
        </w:rPr>
      </w:pPr>
      <w:r w:rsidDel="00000000" w:rsidR="00000000" w:rsidRPr="00000000">
        <w:rPr>
          <w:rtl w:val="0"/>
        </w:rPr>
      </w:r>
    </w:p>
    <w:p w:rsidR="00000000" w:rsidDel="00000000" w:rsidP="00000000" w:rsidRDefault="00000000" w:rsidRPr="00000000" w14:paraId="000000D9">
      <w:pPr>
        <w:spacing w:after="0" w:before="0" w:line="240" w:lineRule="auto"/>
        <w:ind w:left="0" w:firstLine="0"/>
        <w:jc w:val="both"/>
        <w:rPr>
          <w:b w:val="1"/>
          <w:sz w:val="24"/>
          <w:szCs w:val="24"/>
        </w:rPr>
        <w:sectPr>
          <w:headerReference r:id="rId29" w:type="default"/>
          <w:headerReference r:id="rId30" w:type="first"/>
          <w:footerReference r:id="rId31" w:type="default"/>
          <w:footerReference r:id="rId32" w:type="first"/>
          <w:pgSz w:h="12240" w:w="15840" w:orient="landscape"/>
          <w:pgMar w:bottom="850.3937007874016" w:top="2233.7007874015753" w:left="1700.7874015748032" w:right="1133.8582677165355" w:header="567" w:footer="284"/>
          <w:pgNumType w:start="1"/>
        </w:sectPr>
      </w:pPr>
      <w:r w:rsidDel="00000000" w:rsidR="00000000" w:rsidRPr="00000000">
        <w:rPr>
          <w:rtl w:val="0"/>
        </w:rPr>
      </w:r>
    </w:p>
    <w:p w:rsidR="00000000" w:rsidDel="00000000" w:rsidP="00000000" w:rsidRDefault="00000000" w:rsidRPr="00000000" w14:paraId="000000DA">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DB">
      <w:pPr>
        <w:spacing w:after="0" w:before="0" w:line="240" w:lineRule="auto"/>
        <w:ind w:left="0" w:firstLine="0"/>
        <w:jc w:val="center"/>
        <w:rPr>
          <w:b w:val="1"/>
          <w:sz w:val="24"/>
          <w:szCs w:val="24"/>
        </w:rPr>
      </w:pPr>
      <w:r w:rsidDel="00000000" w:rsidR="00000000" w:rsidRPr="00000000">
        <w:rPr>
          <w:b w:val="1"/>
          <w:color w:val="000000"/>
          <w:sz w:val="24"/>
          <w:szCs w:val="24"/>
          <w:rtl w:val="0"/>
        </w:rPr>
        <w:t xml:space="preserve">ANEXO II -</w:t>
      </w:r>
      <w:r w:rsidDel="00000000" w:rsidR="00000000" w:rsidRPr="00000000">
        <w:rPr>
          <w:b w:val="1"/>
          <w:sz w:val="24"/>
          <w:szCs w:val="24"/>
          <w:rtl w:val="0"/>
        </w:rPr>
        <w:t xml:space="preserve"> EDITAL PROPPG/UFSB - PRPGI/IFBA Nº 09/2022</w:t>
      </w:r>
    </w:p>
    <w:p w:rsidR="00000000" w:rsidDel="00000000" w:rsidP="00000000" w:rsidRDefault="00000000" w:rsidRPr="00000000" w14:paraId="000000DC">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DD">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DE">
      <w:pPr>
        <w:spacing w:after="0" w:before="0" w:line="240" w:lineRule="auto"/>
        <w:ind w:left="0" w:firstLine="0"/>
        <w:jc w:val="center"/>
        <w:rPr>
          <w:color w:val="000000"/>
          <w:sz w:val="24"/>
          <w:szCs w:val="24"/>
        </w:rPr>
      </w:pPr>
      <w:r w:rsidDel="00000000" w:rsidR="00000000" w:rsidRPr="00000000">
        <w:rPr>
          <w:b w:val="1"/>
          <w:color w:val="000000"/>
          <w:sz w:val="24"/>
          <w:szCs w:val="24"/>
          <w:rtl w:val="0"/>
        </w:rPr>
        <w:t xml:space="preserve">AUTODECLARAÇÃO DE PRETO/A, PARDO/A, INDÍGENA, QUILOMBOLA OU PESSOA COM DEFICIÊNCIA</w:t>
      </w:r>
      <w:r w:rsidDel="00000000" w:rsidR="00000000" w:rsidRPr="00000000">
        <w:rPr>
          <w:rtl w:val="0"/>
        </w:rPr>
      </w:r>
    </w:p>
    <w:p w:rsidR="00000000" w:rsidDel="00000000" w:rsidP="00000000" w:rsidRDefault="00000000" w:rsidRPr="00000000" w14:paraId="000000DF">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E0">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Eu, ________________________________________________________________ portador/a do R.G. Nº. ______________________ e C.P.F. nº __________________________, pleiteante a uma vaga no Processo Seletivo 202</w:t>
      </w:r>
      <w:r w:rsidDel="00000000" w:rsidR="00000000" w:rsidRPr="00000000">
        <w:rPr>
          <w:sz w:val="24"/>
          <w:szCs w:val="24"/>
          <w:rtl w:val="0"/>
        </w:rPr>
        <w:t xml:space="preserve">3</w:t>
      </w:r>
      <w:r w:rsidDel="00000000" w:rsidR="00000000" w:rsidRPr="00000000">
        <w:rPr>
          <w:color w:val="000000"/>
          <w:sz w:val="24"/>
          <w:szCs w:val="24"/>
          <w:rtl w:val="0"/>
        </w:rPr>
        <w:t xml:space="preserve"> do Programa de Pós-Graduação </w:t>
      </w:r>
      <w:r w:rsidDel="00000000" w:rsidR="00000000" w:rsidRPr="00000000">
        <w:rPr>
          <w:i w:val="1"/>
          <w:color w:val="000000"/>
          <w:sz w:val="24"/>
          <w:szCs w:val="24"/>
          <w:rtl w:val="0"/>
        </w:rPr>
        <w:t xml:space="preserve">Stricto Sensu</w:t>
      </w:r>
      <w:r w:rsidDel="00000000" w:rsidR="00000000" w:rsidRPr="00000000">
        <w:rPr>
          <w:color w:val="000000"/>
          <w:sz w:val="24"/>
          <w:szCs w:val="24"/>
          <w:rtl w:val="0"/>
        </w:rPr>
        <w:t xml:space="preserve"> em Ciências e Tecnologias Ambientais (PPGCTA), da Universidade Federal do Sul da Bahia (UFSB) e do Instituto Federal de Educação, Ciência e Tecnologia da Bahia (IFBA), declaro que sou:</w:t>
      </w:r>
    </w:p>
    <w:p w:rsidR="00000000" w:rsidDel="00000000" w:rsidP="00000000" w:rsidRDefault="00000000" w:rsidRPr="00000000" w14:paraId="000000E1">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E2">
      <w:pPr>
        <w:spacing w:after="0" w:before="0" w:line="240" w:lineRule="auto"/>
        <w:ind w:left="0" w:firstLine="0"/>
        <w:jc w:val="both"/>
        <w:rPr>
          <w:b w:val="1"/>
          <w:sz w:val="24"/>
          <w:szCs w:val="24"/>
        </w:rPr>
      </w:pPr>
      <w:r w:rsidDel="00000000" w:rsidR="00000000" w:rsidRPr="00000000">
        <w:rPr>
          <w:b w:val="1"/>
          <w:color w:val="000000"/>
          <w:sz w:val="24"/>
          <w:szCs w:val="24"/>
          <w:rtl w:val="0"/>
        </w:rPr>
        <w:t xml:space="preserve">(   ) Preto/a</w:t>
      </w:r>
      <w:r w:rsidDel="00000000" w:rsidR="00000000" w:rsidRPr="00000000">
        <w:rPr>
          <w:rtl w:val="0"/>
        </w:rPr>
      </w:r>
    </w:p>
    <w:p w:rsidR="00000000" w:rsidDel="00000000" w:rsidP="00000000" w:rsidRDefault="00000000" w:rsidRPr="00000000" w14:paraId="000000E3">
      <w:pPr>
        <w:spacing w:after="0" w:before="0" w:line="240" w:lineRule="auto"/>
        <w:ind w:left="0" w:firstLine="0"/>
        <w:jc w:val="both"/>
        <w:rPr>
          <w:b w:val="1"/>
          <w:sz w:val="24"/>
          <w:szCs w:val="24"/>
        </w:rPr>
      </w:pPr>
      <w:r w:rsidDel="00000000" w:rsidR="00000000" w:rsidRPr="00000000">
        <w:rPr>
          <w:b w:val="1"/>
          <w:color w:val="000000"/>
          <w:sz w:val="24"/>
          <w:szCs w:val="24"/>
          <w:rtl w:val="0"/>
        </w:rPr>
        <w:t xml:space="preserve">(   ) Pardo/a</w:t>
      </w:r>
      <w:r w:rsidDel="00000000" w:rsidR="00000000" w:rsidRPr="00000000">
        <w:rPr>
          <w:rtl w:val="0"/>
        </w:rPr>
      </w:r>
    </w:p>
    <w:p w:rsidR="00000000" w:rsidDel="00000000" w:rsidP="00000000" w:rsidRDefault="00000000" w:rsidRPr="00000000" w14:paraId="000000E4">
      <w:pPr>
        <w:spacing w:after="0" w:before="0" w:line="240" w:lineRule="auto"/>
        <w:ind w:left="0" w:firstLine="0"/>
        <w:jc w:val="both"/>
        <w:rPr>
          <w:b w:val="1"/>
          <w:sz w:val="24"/>
          <w:szCs w:val="24"/>
        </w:rPr>
      </w:pPr>
      <w:r w:rsidDel="00000000" w:rsidR="00000000" w:rsidRPr="00000000">
        <w:rPr>
          <w:b w:val="1"/>
          <w:color w:val="000000"/>
          <w:sz w:val="24"/>
          <w:szCs w:val="24"/>
          <w:rtl w:val="0"/>
        </w:rPr>
        <w:t xml:space="preserve">(   ) Indígena</w:t>
      </w:r>
      <w:r w:rsidDel="00000000" w:rsidR="00000000" w:rsidRPr="00000000">
        <w:rPr>
          <w:rtl w:val="0"/>
        </w:rPr>
      </w:r>
    </w:p>
    <w:p w:rsidR="00000000" w:rsidDel="00000000" w:rsidP="00000000" w:rsidRDefault="00000000" w:rsidRPr="00000000" w14:paraId="000000E5">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   ) Quilombola</w:t>
      </w:r>
    </w:p>
    <w:p w:rsidR="00000000" w:rsidDel="00000000" w:rsidP="00000000" w:rsidRDefault="00000000" w:rsidRPr="00000000" w14:paraId="000000E6">
      <w:pPr>
        <w:spacing w:after="0" w:before="0" w:line="240" w:lineRule="auto"/>
        <w:ind w:left="0" w:firstLine="0"/>
        <w:jc w:val="both"/>
        <w:rPr>
          <w:b w:val="1"/>
          <w:sz w:val="24"/>
          <w:szCs w:val="24"/>
        </w:rPr>
      </w:pPr>
      <w:r w:rsidDel="00000000" w:rsidR="00000000" w:rsidRPr="00000000">
        <w:rPr>
          <w:b w:val="1"/>
          <w:color w:val="000000"/>
          <w:sz w:val="24"/>
          <w:szCs w:val="24"/>
          <w:rtl w:val="0"/>
        </w:rPr>
        <w:t xml:space="preserve">(   ) Pessoa Trans</w:t>
      </w:r>
      <w:r w:rsidDel="00000000" w:rsidR="00000000" w:rsidRPr="00000000">
        <w:rPr>
          <w:rtl w:val="0"/>
        </w:rPr>
      </w:r>
    </w:p>
    <w:p w:rsidR="00000000" w:rsidDel="00000000" w:rsidP="00000000" w:rsidRDefault="00000000" w:rsidRPr="00000000" w14:paraId="000000E7">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   ) Pessoa com Deficiência (PcD)</w:t>
      </w:r>
    </w:p>
    <w:p w:rsidR="00000000" w:rsidDel="00000000" w:rsidP="00000000" w:rsidRDefault="00000000" w:rsidRPr="00000000" w14:paraId="000000E8">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E9">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Declaro, ainda, concordar com a divulgação da minha condição de optante por reserva de vagas, conforme Lei Nº. 12.711, de 29 de agosto de 2012, nos relatórios resultantes do Processo Seletivo 2020 do PPGCTA. Estou ciente de que, em caso de falsidade ideológica, ficarei sujeito às sanções prescritas no Código Penal* e às demais cominações legais aplicáveis.</w:t>
      </w:r>
    </w:p>
    <w:p w:rsidR="00000000" w:rsidDel="00000000" w:rsidP="00000000" w:rsidRDefault="00000000" w:rsidRPr="00000000" w14:paraId="000000EA">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B">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C">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____________________, _____ de ____________________ de 202</w:t>
      </w:r>
      <w:r w:rsidDel="00000000" w:rsidR="00000000" w:rsidRPr="00000000">
        <w:rPr>
          <w:sz w:val="24"/>
          <w:szCs w:val="24"/>
          <w:rtl w:val="0"/>
        </w:rPr>
        <w:t xml:space="preserve">2</w:t>
      </w:r>
      <w:r w:rsidDel="00000000" w:rsidR="00000000" w:rsidRPr="00000000">
        <w:rPr>
          <w:color w:val="000000"/>
          <w:sz w:val="24"/>
          <w:szCs w:val="24"/>
          <w:rtl w:val="0"/>
        </w:rPr>
        <w:t xml:space="preserve">.</w:t>
      </w:r>
    </w:p>
    <w:p w:rsidR="00000000" w:rsidDel="00000000" w:rsidP="00000000" w:rsidRDefault="00000000" w:rsidRPr="00000000" w14:paraId="000000ED">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E">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F">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F0">
      <w:pPr>
        <w:spacing w:after="0" w:before="0" w:line="240" w:lineRule="auto"/>
        <w:ind w:left="0" w:firstLine="0"/>
        <w:jc w:val="center"/>
        <w:rPr>
          <w:color w:val="000000"/>
          <w:sz w:val="24"/>
          <w:szCs w:val="24"/>
        </w:rPr>
      </w:pPr>
      <w:r w:rsidDel="00000000" w:rsidR="00000000" w:rsidRPr="00000000">
        <w:rPr>
          <w:color w:val="000000"/>
          <w:sz w:val="24"/>
          <w:szCs w:val="24"/>
          <w:rtl w:val="0"/>
        </w:rPr>
        <w:t xml:space="preserve">______________________________________</w:t>
      </w:r>
    </w:p>
    <w:p w:rsidR="00000000" w:rsidDel="00000000" w:rsidP="00000000" w:rsidRDefault="00000000" w:rsidRPr="00000000" w14:paraId="000000F1">
      <w:pPr>
        <w:spacing w:after="0" w:before="0" w:line="240" w:lineRule="auto"/>
        <w:ind w:left="0" w:firstLine="0"/>
        <w:jc w:val="center"/>
        <w:rPr>
          <w:color w:val="000000"/>
          <w:sz w:val="24"/>
          <w:szCs w:val="24"/>
        </w:rPr>
      </w:pPr>
      <w:r w:rsidDel="00000000" w:rsidR="00000000" w:rsidRPr="00000000">
        <w:rPr>
          <w:color w:val="000000"/>
          <w:sz w:val="24"/>
          <w:szCs w:val="24"/>
          <w:rtl w:val="0"/>
        </w:rPr>
        <w:t xml:space="preserve">Assinatura do/a candidato/a</w:t>
      </w:r>
    </w:p>
    <w:p w:rsidR="00000000" w:rsidDel="00000000" w:rsidP="00000000" w:rsidRDefault="00000000" w:rsidRPr="00000000" w14:paraId="000000F2">
      <w:pPr>
        <w:spacing w:after="0" w:before="0" w:line="240" w:lineRule="auto"/>
        <w:ind w:left="0" w:firstLine="0"/>
        <w:jc w:val="center"/>
        <w:rPr>
          <w:color w:val="000000"/>
          <w:sz w:val="24"/>
          <w:szCs w:val="24"/>
        </w:rPr>
      </w:pPr>
      <w:r w:rsidDel="00000000" w:rsidR="00000000" w:rsidRPr="00000000">
        <w:rPr>
          <w:rtl w:val="0"/>
        </w:rPr>
      </w:r>
    </w:p>
    <w:p w:rsidR="00000000" w:rsidDel="00000000" w:rsidP="00000000" w:rsidRDefault="00000000" w:rsidRPr="00000000" w14:paraId="000000F3">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F4">
      <w:pPr>
        <w:spacing w:after="0" w:before="0" w:line="240" w:lineRule="auto"/>
        <w:ind w:left="0" w:firstLine="0"/>
        <w:jc w:val="both"/>
        <w:rPr>
          <w:color w:val="000000"/>
          <w:sz w:val="24"/>
          <w:szCs w:val="24"/>
        </w:rPr>
        <w:sectPr>
          <w:type w:val="nextPage"/>
          <w:pgSz w:h="15840" w:w="12240" w:orient="portrait"/>
          <w:pgMar w:bottom="851" w:top="2233" w:left="1701" w:right="1134" w:header="567" w:footer="284"/>
        </w:sectPr>
      </w:pPr>
      <w:r w:rsidDel="00000000" w:rsidR="00000000" w:rsidRPr="00000000">
        <w:rPr>
          <w:color w:val="000000"/>
          <w:sz w:val="24"/>
          <w:szCs w:val="24"/>
          <w:rtl w:val="0"/>
        </w:rPr>
        <w:t xml:space="preserve">*</w:t>
      </w:r>
      <w:r w:rsidDel="00000000" w:rsidR="00000000" w:rsidRPr="00000000">
        <w:rPr>
          <w:color w:val="000000"/>
          <w:rtl w:val="0"/>
        </w:rPr>
        <w:t xml:space="preserve">Decreto-Lei n.° 2.848, de 7 de dezembro de 1940 – Código Penal - Falsidade ideológica - </w:t>
      </w:r>
      <w:r w:rsidDel="00000000" w:rsidR="00000000" w:rsidRPr="00000000">
        <w:rPr>
          <w:color w:val="000000"/>
          <w:u w:val="single"/>
          <w:rtl w:val="0"/>
        </w:rPr>
        <w:t xml:space="preserve">Art. 299</w:t>
      </w:r>
      <w:r w:rsidDel="00000000" w:rsidR="00000000" w:rsidRPr="00000000">
        <w:rPr>
          <w:color w:val="000000"/>
          <w:rtl w:val="0"/>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r w:rsidDel="00000000" w:rsidR="00000000" w:rsidRPr="00000000">
        <w:rPr>
          <w:color w:val="000000"/>
          <w:u w:val="single"/>
          <w:rtl w:val="0"/>
        </w:rPr>
        <w:t xml:space="preserve">Pena</w:t>
      </w:r>
      <w:r w:rsidDel="00000000" w:rsidR="00000000" w:rsidRPr="00000000">
        <w:rPr>
          <w:color w:val="000000"/>
          <w:rtl w:val="0"/>
        </w:rPr>
        <w:t xml:space="preserve"> - reclusão, de um a cinco anos, e multa, se o documento é público, e reclusão de um a três anos, e multa, se o documento é particular.</w:t>
      </w:r>
      <w:r w:rsidDel="00000000" w:rsidR="00000000" w:rsidRPr="00000000">
        <w:rPr>
          <w:rtl w:val="0"/>
        </w:rPr>
      </w:r>
    </w:p>
    <w:p w:rsidR="00000000" w:rsidDel="00000000" w:rsidP="00000000" w:rsidRDefault="00000000" w:rsidRPr="00000000" w14:paraId="000000F5">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F6">
      <w:pPr>
        <w:spacing w:after="0" w:before="0" w:line="240" w:lineRule="auto"/>
        <w:ind w:left="0" w:firstLine="0"/>
        <w:jc w:val="center"/>
        <w:rPr>
          <w:b w:val="1"/>
          <w:sz w:val="24"/>
          <w:szCs w:val="24"/>
        </w:rPr>
      </w:pPr>
      <w:r w:rsidDel="00000000" w:rsidR="00000000" w:rsidRPr="00000000">
        <w:rPr>
          <w:b w:val="1"/>
          <w:color w:val="000000"/>
          <w:sz w:val="24"/>
          <w:szCs w:val="24"/>
          <w:rtl w:val="0"/>
        </w:rPr>
        <w:t xml:space="preserve">ANEXO III</w:t>
      </w:r>
      <w:r w:rsidDel="00000000" w:rsidR="00000000" w:rsidRPr="00000000">
        <w:rPr>
          <w:b w:val="1"/>
          <w:sz w:val="24"/>
          <w:szCs w:val="24"/>
          <w:rtl w:val="0"/>
        </w:rPr>
        <w:t xml:space="preserve"> - EDITAL PROPPG/UFSB - PRPGI/IFBA Nº 09/2022</w:t>
      </w:r>
    </w:p>
    <w:p w:rsidR="00000000" w:rsidDel="00000000" w:rsidP="00000000" w:rsidRDefault="00000000" w:rsidRPr="00000000" w14:paraId="000000F7">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F8">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F9">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MODELO DE CARTA DE ACEITE DE PROVÁVEL ORIENTADOR/A</w:t>
      </w:r>
    </w:p>
    <w:p w:rsidR="00000000" w:rsidDel="00000000" w:rsidP="00000000" w:rsidRDefault="00000000" w:rsidRPr="00000000" w14:paraId="000000FA">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FB">
      <w:pPr>
        <w:tabs>
          <w:tab w:val="left" w:pos="708"/>
        </w:tabs>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0FC">
      <w:pPr>
        <w:spacing w:after="0" w:before="0" w:line="240" w:lineRule="auto"/>
        <w:ind w:left="0" w:firstLine="0"/>
        <w:jc w:val="both"/>
        <w:rPr>
          <w:sz w:val="24"/>
          <w:szCs w:val="24"/>
        </w:rPr>
      </w:pPr>
      <w:r w:rsidDel="00000000" w:rsidR="00000000" w:rsidRPr="00000000">
        <w:rPr>
          <w:color w:val="000000"/>
          <w:sz w:val="24"/>
          <w:szCs w:val="24"/>
          <w:rtl w:val="0"/>
        </w:rPr>
        <w:t xml:space="preserve">Nome do/a candidato/a: _____________________________________________________</w:t>
      </w:r>
      <w:r w:rsidDel="00000000" w:rsidR="00000000" w:rsidRPr="00000000">
        <w:rPr>
          <w:rtl w:val="0"/>
        </w:rPr>
      </w:r>
    </w:p>
    <w:p w:rsidR="00000000" w:rsidDel="00000000" w:rsidP="00000000" w:rsidRDefault="00000000" w:rsidRPr="00000000" w14:paraId="000000FD">
      <w:pPr>
        <w:spacing w:after="0" w:before="0" w:line="240" w:lineRule="auto"/>
        <w:ind w:left="0" w:firstLine="0"/>
        <w:jc w:val="both"/>
        <w:rPr>
          <w:sz w:val="24"/>
          <w:szCs w:val="24"/>
        </w:rPr>
      </w:pPr>
      <w:r w:rsidDel="00000000" w:rsidR="00000000" w:rsidRPr="00000000">
        <w:rPr>
          <w:color w:val="000000"/>
          <w:sz w:val="24"/>
          <w:szCs w:val="24"/>
          <w:rtl w:val="0"/>
        </w:rPr>
        <w:t xml:space="preserve">Telefone: (    ) ______________</w:t>
      </w:r>
      <w:r w:rsidDel="00000000" w:rsidR="00000000" w:rsidRPr="00000000">
        <w:rPr>
          <w:rtl w:val="0"/>
        </w:rPr>
      </w:r>
    </w:p>
    <w:p w:rsidR="00000000" w:rsidDel="00000000" w:rsidP="00000000" w:rsidRDefault="00000000" w:rsidRPr="00000000" w14:paraId="000000FE">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E-mail: ______________________________________</w:t>
      </w:r>
    </w:p>
    <w:p w:rsidR="00000000" w:rsidDel="00000000" w:rsidP="00000000" w:rsidRDefault="00000000" w:rsidRPr="00000000" w14:paraId="000000FF">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100">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Título do pré-projeto para fins de seleção:</w:t>
      </w:r>
    </w:p>
    <w:p w:rsidR="00000000" w:rsidDel="00000000" w:rsidP="00000000" w:rsidRDefault="00000000" w:rsidRPr="00000000" w14:paraId="00000101">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2">
      <w:pPr>
        <w:tabs>
          <w:tab w:val="left" w:pos="708"/>
        </w:tabs>
        <w:spacing w:after="0" w:before="0" w:line="240" w:lineRule="auto"/>
        <w:ind w:left="0" w:firstLine="0"/>
        <w:jc w:val="both"/>
        <w:rPr/>
      </w:pPr>
      <w:r w:rsidDel="00000000" w:rsidR="00000000" w:rsidRPr="00000000">
        <w:rPr>
          <w:rtl w:val="0"/>
        </w:rPr>
      </w:r>
    </w:p>
    <w:p w:rsidR="00000000" w:rsidDel="00000000" w:rsidP="00000000" w:rsidRDefault="00000000" w:rsidRPr="00000000" w14:paraId="00000103">
      <w:pPr>
        <w:tabs>
          <w:tab w:val="left" w:pos="708"/>
        </w:tabs>
        <w:spacing w:after="0" w:before="0" w:line="240" w:lineRule="auto"/>
        <w:ind w:left="0" w:firstLine="0"/>
        <w:jc w:val="both"/>
        <w:rPr/>
      </w:pPr>
      <w:r w:rsidDel="00000000" w:rsidR="00000000" w:rsidRPr="00000000">
        <w:rPr>
          <w:rtl w:val="0"/>
        </w:rPr>
        <w:t xml:space="preserve">Linha de pesquisa do/a orientador/a_____________________________________________________</w:t>
      </w:r>
    </w:p>
    <w:p w:rsidR="00000000" w:rsidDel="00000000" w:rsidP="00000000" w:rsidRDefault="00000000" w:rsidRPr="00000000" w14:paraId="00000104">
      <w:pPr>
        <w:tabs>
          <w:tab w:val="left" w:pos="708"/>
        </w:tabs>
        <w:spacing w:after="0" w:before="0" w:line="240" w:lineRule="auto"/>
        <w:ind w:left="0" w:firstLine="0"/>
        <w:jc w:val="both"/>
        <w:rPr/>
      </w:pPr>
      <w:r w:rsidDel="00000000" w:rsidR="00000000" w:rsidRPr="00000000">
        <w:rPr>
          <w:rtl w:val="0"/>
        </w:rPr>
      </w:r>
    </w:p>
    <w:p w:rsidR="00000000" w:rsidDel="00000000" w:rsidP="00000000" w:rsidRDefault="00000000" w:rsidRPr="00000000" w14:paraId="00000105">
      <w:pPr>
        <w:tabs>
          <w:tab w:val="left" w:pos="708"/>
        </w:tabs>
        <w:spacing w:after="0" w:before="0" w:line="240" w:lineRule="auto"/>
        <w:ind w:left="0" w:firstLine="0"/>
        <w:jc w:val="both"/>
        <w:rPr/>
      </w:pPr>
      <w:r w:rsidDel="00000000" w:rsidR="00000000" w:rsidRPr="00000000">
        <w:rPr>
          <w:rtl w:val="0"/>
        </w:rPr>
        <w:t xml:space="preserve">Obs.: Consultar no Anexo I a linha de pesquisa do orientador.</w:t>
      </w:r>
    </w:p>
    <w:p w:rsidR="00000000" w:rsidDel="00000000" w:rsidP="00000000" w:rsidRDefault="00000000" w:rsidRPr="00000000" w14:paraId="00000106">
      <w:pPr>
        <w:tabs>
          <w:tab w:val="left" w:pos="708"/>
        </w:tabs>
        <w:spacing w:after="0" w:before="0" w:line="240" w:lineRule="auto"/>
        <w:ind w:left="0" w:firstLine="0"/>
        <w:jc w:val="both"/>
        <w:rPr/>
      </w:pPr>
      <w:r w:rsidDel="00000000" w:rsidR="00000000" w:rsidRPr="00000000">
        <w:rPr>
          <w:rtl w:val="0"/>
        </w:rPr>
      </w:r>
    </w:p>
    <w:p w:rsidR="00000000" w:rsidDel="00000000" w:rsidP="00000000" w:rsidRDefault="00000000" w:rsidRPr="00000000" w14:paraId="00000107">
      <w:pPr>
        <w:tabs>
          <w:tab w:val="left" w:pos="708"/>
        </w:tabs>
        <w:spacing w:after="0" w:before="0" w:line="240" w:lineRule="auto"/>
        <w:ind w:left="0" w:firstLine="0"/>
        <w:jc w:val="both"/>
        <w:rPr>
          <w:color w:val="000000"/>
          <w:sz w:val="24"/>
          <w:szCs w:val="24"/>
        </w:rPr>
      </w:pPr>
      <w:r w:rsidDel="00000000" w:rsidR="00000000" w:rsidRPr="00000000">
        <w:rPr>
          <w:color w:val="000000"/>
          <w:sz w:val="24"/>
          <w:szCs w:val="24"/>
          <w:rtl w:val="0"/>
        </w:rPr>
        <w:t xml:space="preserve">Eu, </w:t>
      </w:r>
      <w:r w:rsidDel="00000000" w:rsidR="00000000" w:rsidRPr="00000000">
        <w:rPr>
          <w:color w:val="000000"/>
          <w:sz w:val="24"/>
          <w:szCs w:val="24"/>
          <w:u w:val="single"/>
          <w:rtl w:val="0"/>
        </w:rPr>
        <w:t xml:space="preserve">____________________________________________</w:t>
      </w:r>
      <w:r w:rsidDel="00000000" w:rsidR="00000000" w:rsidRPr="00000000">
        <w:rPr>
          <w:color w:val="000000"/>
          <w:sz w:val="24"/>
          <w:szCs w:val="24"/>
          <w:rtl w:val="0"/>
        </w:rPr>
        <w:t xml:space="preserve">, aceito figurar como provável orientador/a do processo de pesquisa, elaboração e apresentação da dissertação deste/a candidato/a, estando ciente de minhas obrigações decorrentes do presente termo.</w:t>
      </w:r>
    </w:p>
    <w:p w:rsidR="00000000" w:rsidDel="00000000" w:rsidP="00000000" w:rsidRDefault="00000000" w:rsidRPr="00000000" w14:paraId="00000108">
      <w:pPr>
        <w:tabs>
          <w:tab w:val="left" w:pos="708"/>
        </w:tabs>
        <w:spacing w:after="0" w:before="0" w:line="240" w:lineRule="auto"/>
        <w:ind w:left="0" w:firstLine="0"/>
        <w:jc w:val="both"/>
        <w:rPr>
          <w:color w:val="000000"/>
          <w:sz w:val="24"/>
          <w:szCs w:val="24"/>
        </w:rPr>
      </w:pPr>
      <w:r w:rsidDel="00000000" w:rsidR="00000000" w:rsidRPr="00000000">
        <w:rPr>
          <w:rtl w:val="0"/>
        </w:rPr>
      </w:r>
    </w:p>
    <w:tbl>
      <w:tblPr>
        <w:tblStyle w:val="Table2"/>
        <w:tblW w:w="9818.0" w:type="dxa"/>
        <w:jc w:val="left"/>
        <w:tblInd w:w="108.0" w:type="dxa"/>
        <w:tblLayout w:type="fixed"/>
        <w:tblLook w:val="0400"/>
      </w:tblPr>
      <w:tblGrid>
        <w:gridCol w:w="3591"/>
        <w:gridCol w:w="6227"/>
        <w:tblGridChange w:id="0">
          <w:tblGrid>
            <w:gridCol w:w="3591"/>
            <w:gridCol w:w="6227"/>
          </w:tblGrid>
        </w:tblGridChange>
      </w:tblGrid>
      <w:tr>
        <w:trPr>
          <w:cantSplit w:val="0"/>
          <w:trHeight w:val="440"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09">
            <w:pPr>
              <w:tabs>
                <w:tab w:val="left" w:pos="708"/>
              </w:tabs>
              <w:spacing w:after="0" w:before="0" w:line="240" w:lineRule="auto"/>
              <w:ind w:left="0" w:firstLine="0"/>
              <w:jc w:val="both"/>
              <w:rPr>
                <w:color w:val="000000"/>
                <w:sz w:val="24"/>
                <w:szCs w:val="24"/>
              </w:rPr>
            </w:pPr>
            <w:r w:rsidDel="00000000" w:rsidR="00000000" w:rsidRPr="00000000">
              <w:rPr>
                <w:color w:val="000000"/>
                <w:sz w:val="24"/>
                <w:szCs w:val="24"/>
                <w:rtl w:val="0"/>
              </w:rPr>
              <w:t xml:space="preserve">E-mail do/a provável orientador/a: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0A">
            <w:pPr>
              <w:keepNext w:val="1"/>
              <w:keepLines w:val="1"/>
              <w:tabs>
                <w:tab w:val="left" w:pos="708"/>
              </w:tabs>
              <w:spacing w:after="0" w:before="0" w:line="240" w:lineRule="auto"/>
              <w:ind w:left="0" w:firstLine="0"/>
              <w:jc w:val="both"/>
              <w:rPr>
                <w:color w:val="000000"/>
                <w:sz w:val="24"/>
                <w:szCs w:val="24"/>
              </w:rPr>
            </w:pPr>
            <w:r w:rsidDel="00000000" w:rsidR="00000000" w:rsidRPr="00000000">
              <w:rPr>
                <w:rtl w:val="0"/>
              </w:rPr>
            </w:r>
          </w:p>
        </w:tc>
      </w:tr>
    </w:tbl>
    <w:p w:rsidR="00000000" w:rsidDel="00000000" w:rsidP="00000000" w:rsidRDefault="00000000" w:rsidRPr="00000000" w14:paraId="0000010B">
      <w:pPr>
        <w:tabs>
          <w:tab w:val="left" w:pos="708"/>
        </w:tabs>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10C">
      <w:pPr>
        <w:tabs>
          <w:tab w:val="left" w:pos="708"/>
        </w:tabs>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10D">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Data do aceite: ____/____/ 202</w:t>
      </w:r>
      <w:r w:rsidDel="00000000" w:rsidR="00000000" w:rsidRPr="00000000">
        <w:rPr>
          <w:sz w:val="24"/>
          <w:szCs w:val="24"/>
          <w:rtl w:val="0"/>
        </w:rPr>
        <w:t xml:space="preserve">2</w:t>
      </w:r>
      <w:r w:rsidDel="00000000" w:rsidR="00000000" w:rsidRPr="00000000">
        <w:rPr>
          <w:color w:val="000000"/>
          <w:sz w:val="24"/>
          <w:szCs w:val="24"/>
          <w:rtl w:val="0"/>
        </w:rPr>
        <w:t xml:space="preserve">.</w:t>
      </w:r>
    </w:p>
    <w:p w:rsidR="00000000" w:rsidDel="00000000" w:rsidP="00000000" w:rsidRDefault="00000000" w:rsidRPr="00000000" w14:paraId="0000010E">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10F">
      <w:pPr>
        <w:spacing w:after="0" w:before="0" w:line="240" w:lineRule="auto"/>
        <w:ind w:left="0" w:firstLine="0"/>
        <w:jc w:val="left"/>
        <w:rPr>
          <w:color w:val="000000"/>
          <w:sz w:val="24"/>
          <w:szCs w:val="24"/>
        </w:rPr>
      </w:pPr>
      <w:r w:rsidDel="00000000" w:rsidR="00000000" w:rsidRPr="00000000">
        <w:rPr>
          <w:color w:val="000000"/>
          <w:sz w:val="24"/>
          <w:szCs w:val="24"/>
          <w:rtl w:val="0"/>
        </w:rPr>
        <w:t xml:space="preserve">__________________________________________</w:t>
      </w:r>
    </w:p>
    <w:p w:rsidR="00000000" w:rsidDel="00000000" w:rsidP="00000000" w:rsidRDefault="00000000" w:rsidRPr="00000000" w14:paraId="00000110">
      <w:pPr>
        <w:tabs>
          <w:tab w:val="left" w:pos="708"/>
        </w:tabs>
        <w:spacing w:after="0" w:before="0" w:line="240" w:lineRule="auto"/>
        <w:ind w:left="0" w:firstLine="0"/>
        <w:jc w:val="left"/>
        <w:rPr>
          <w:color w:val="000000"/>
          <w:sz w:val="24"/>
          <w:szCs w:val="24"/>
        </w:rPr>
      </w:pPr>
      <w:r w:rsidDel="00000000" w:rsidR="00000000" w:rsidRPr="00000000">
        <w:rPr>
          <w:color w:val="000000"/>
          <w:sz w:val="24"/>
          <w:szCs w:val="24"/>
          <w:rtl w:val="0"/>
        </w:rPr>
        <w:t xml:space="preserve">Assinatura do/a provável orientador/a</w:t>
      </w:r>
    </w:p>
    <w:p w:rsidR="00000000" w:rsidDel="00000000" w:rsidP="00000000" w:rsidRDefault="00000000" w:rsidRPr="00000000" w14:paraId="00000111">
      <w:pPr>
        <w:tabs>
          <w:tab w:val="left" w:pos="708"/>
        </w:tabs>
        <w:spacing w:after="0" w:before="0" w:line="24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112">
      <w:pPr>
        <w:tabs>
          <w:tab w:val="left" w:pos="708"/>
        </w:tabs>
        <w:spacing w:after="0" w:before="0" w:line="240" w:lineRule="auto"/>
        <w:ind w:lef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3">
      <w:pPr>
        <w:tabs>
          <w:tab w:val="left" w:pos="708"/>
        </w:tabs>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14">
      <w:pPr>
        <w:tabs>
          <w:tab w:val="left" w:pos="708"/>
        </w:tabs>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ANEXO IV - </w:t>
      </w:r>
      <w:r w:rsidDel="00000000" w:rsidR="00000000" w:rsidRPr="00000000">
        <w:rPr>
          <w:b w:val="1"/>
          <w:sz w:val="24"/>
          <w:szCs w:val="24"/>
          <w:rtl w:val="0"/>
        </w:rPr>
        <w:t xml:space="preserve">EDITAL PROPPG/UFSB - PRPGI/IFBA Nº 09/2022</w:t>
      </w:r>
      <w:r w:rsidDel="00000000" w:rsidR="00000000" w:rsidRPr="00000000">
        <w:rPr>
          <w:rtl w:val="0"/>
        </w:rPr>
      </w:r>
    </w:p>
    <w:p w:rsidR="00000000" w:rsidDel="00000000" w:rsidP="00000000" w:rsidRDefault="00000000" w:rsidRPr="00000000" w14:paraId="00000115">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16">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MODELO DE PRÉ-PROJETO DE PESQUISA</w:t>
      </w:r>
    </w:p>
    <w:p w:rsidR="00000000" w:rsidDel="00000000" w:rsidP="00000000" w:rsidRDefault="00000000" w:rsidRPr="00000000" w14:paraId="00000117">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118">
      <w:pPr>
        <w:spacing w:after="0" w:before="0" w:line="240" w:lineRule="auto"/>
        <w:ind w:left="0" w:firstLine="0"/>
        <w:jc w:val="both"/>
        <w:rPr>
          <w:b w:val="1"/>
          <w:color w:val="0000ff"/>
          <w:sz w:val="24"/>
          <w:szCs w:val="24"/>
        </w:rPr>
      </w:pPr>
      <w:r w:rsidDel="00000000" w:rsidR="00000000" w:rsidRPr="00000000">
        <w:rPr>
          <w:b w:val="1"/>
          <w:color w:val="000000"/>
          <w:sz w:val="24"/>
          <w:szCs w:val="24"/>
          <w:rtl w:val="0"/>
        </w:rPr>
        <w:t xml:space="preserve">Projeto em formato Textual</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19">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11A">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O projeto deverá conter os seguintes tópicos:</w:t>
      </w:r>
    </w:p>
    <w:p w:rsidR="00000000" w:rsidDel="00000000" w:rsidP="00000000" w:rsidRDefault="00000000" w:rsidRPr="00000000" w14:paraId="0000011B">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1C">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1. Contextualização da problemática e Justificativa.</w:t>
      </w:r>
    </w:p>
    <w:p w:rsidR="00000000" w:rsidDel="00000000" w:rsidP="00000000" w:rsidRDefault="00000000" w:rsidRPr="00000000" w14:paraId="0000011D">
      <w:pPr>
        <w:spacing w:after="0" w:before="0" w:line="240" w:lineRule="auto"/>
        <w:ind w:left="0" w:firstLine="0"/>
        <w:jc w:val="both"/>
        <w:rPr>
          <w:color w:val="0000ff"/>
          <w:sz w:val="24"/>
          <w:szCs w:val="24"/>
        </w:rPr>
      </w:pPr>
      <w:r w:rsidDel="00000000" w:rsidR="00000000" w:rsidRPr="00000000">
        <w:rPr>
          <w:color w:val="000000"/>
          <w:sz w:val="24"/>
          <w:szCs w:val="24"/>
          <w:rtl w:val="0"/>
        </w:rPr>
        <w:t xml:space="preserve">Breve contextualização da problemática em torno da qual deseja desenvolver a pesquisa</w:t>
      </w:r>
      <w:r w:rsidDel="00000000" w:rsidR="00000000" w:rsidRPr="00000000">
        <w:rPr>
          <w:sz w:val="24"/>
          <w:szCs w:val="24"/>
          <w:rtl w:val="0"/>
        </w:rPr>
        <w:t xml:space="preserve">, bem como a importância da conexão com a linha de pesquisa pretendida</w:t>
      </w:r>
      <w:r w:rsidDel="00000000" w:rsidR="00000000" w:rsidRPr="00000000">
        <w:rPr>
          <w:color w:val="000000"/>
          <w:sz w:val="24"/>
          <w:szCs w:val="24"/>
          <w:rtl w:val="0"/>
        </w:rPr>
        <w:t xml:space="preserve"> </w:t>
      </w:r>
      <w:r w:rsidDel="00000000" w:rsidR="00000000" w:rsidRPr="00000000">
        <w:rPr>
          <w:sz w:val="24"/>
          <w:szCs w:val="24"/>
          <w:rtl w:val="0"/>
        </w:rPr>
        <w:t xml:space="preserve">com a definição</w:t>
      </w:r>
      <w:r w:rsidDel="00000000" w:rsidR="00000000" w:rsidRPr="00000000">
        <w:rPr>
          <w:color w:val="000000"/>
          <w:sz w:val="24"/>
          <w:szCs w:val="24"/>
          <w:rtl w:val="0"/>
        </w:rPr>
        <w:t xml:space="preserve"> do problema. Descrição da relevância do problema a ser pesquisado, indicando possível aplicabilidade teórica ou prática dos resultados a serem obtidos. </w:t>
      </w:r>
      <w:r w:rsidDel="00000000" w:rsidR="00000000" w:rsidRPr="00000000">
        <w:rPr>
          <w:rtl w:val="0"/>
        </w:rPr>
      </w:r>
    </w:p>
    <w:p w:rsidR="00000000" w:rsidDel="00000000" w:rsidP="00000000" w:rsidRDefault="00000000" w:rsidRPr="00000000" w14:paraId="0000011E">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1F">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2. Objetivos</w:t>
      </w:r>
    </w:p>
    <w:p w:rsidR="00000000" w:rsidDel="00000000" w:rsidP="00000000" w:rsidRDefault="00000000" w:rsidRPr="00000000" w14:paraId="00000120">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Objetivo geral – Descrição genérica do que será investigado. Estabelecer uma visão abrangente e global do tema, no sentido do que se pretende alcançar.</w:t>
      </w:r>
    </w:p>
    <w:p w:rsidR="00000000" w:rsidDel="00000000" w:rsidP="00000000" w:rsidRDefault="00000000" w:rsidRPr="00000000" w14:paraId="00000121">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Objetivos específicos – Detalhamento dos aspectos a serem pesquisados. Os objetivos específicos devem indicar ações de investigação e apresentar um detalhamento do objetivo geral.</w:t>
      </w:r>
    </w:p>
    <w:p w:rsidR="00000000" w:rsidDel="00000000" w:rsidP="00000000" w:rsidRDefault="00000000" w:rsidRPr="00000000" w14:paraId="00000122">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23">
      <w:pPr>
        <w:spacing w:after="0" w:before="0" w:line="240" w:lineRule="auto"/>
        <w:ind w:left="0" w:firstLine="0"/>
        <w:jc w:val="both"/>
        <w:rPr>
          <w:color w:val="000000"/>
          <w:sz w:val="24"/>
          <w:szCs w:val="24"/>
        </w:rPr>
      </w:pPr>
      <w:r w:rsidDel="00000000" w:rsidR="00000000" w:rsidRPr="00000000">
        <w:rPr>
          <w:b w:val="1"/>
          <w:color w:val="000000"/>
          <w:sz w:val="24"/>
          <w:szCs w:val="24"/>
          <w:rtl w:val="0"/>
        </w:rPr>
        <w:t xml:space="preserve">3. Procedimentos metodológicos e fluxograma ou mapa conceitual</w:t>
      </w:r>
      <w:r w:rsidDel="00000000" w:rsidR="00000000" w:rsidRPr="00000000">
        <w:rPr>
          <w:rtl w:val="0"/>
        </w:rPr>
      </w:r>
    </w:p>
    <w:p w:rsidR="00000000" w:rsidDel="00000000" w:rsidP="00000000" w:rsidRDefault="00000000" w:rsidRPr="00000000" w14:paraId="00000124">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Descrever as técnicas e os materiais a serem utilizados para a obtenção e análise dos dados. Elaborar obrigatoriamente um fluxograma ou mapa conceitual sobre as etapas do projeto.</w:t>
      </w:r>
    </w:p>
    <w:p w:rsidR="00000000" w:rsidDel="00000000" w:rsidP="00000000" w:rsidRDefault="00000000" w:rsidRPr="00000000" w14:paraId="00000125">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26">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4. Resultados esperados</w:t>
      </w:r>
    </w:p>
    <w:p w:rsidR="00000000" w:rsidDel="00000000" w:rsidP="00000000" w:rsidRDefault="00000000" w:rsidRPr="00000000" w14:paraId="00000127">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Deverá apontar os possíveis impactos dos resultados da pesquisa proposta, ampliando a compreensão sobre a mesma.</w:t>
      </w:r>
    </w:p>
    <w:p w:rsidR="00000000" w:rsidDel="00000000" w:rsidP="00000000" w:rsidRDefault="00000000" w:rsidRPr="00000000" w14:paraId="00000128">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29">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5. Cronograma de execução</w:t>
      </w:r>
    </w:p>
    <w:p w:rsidR="00000000" w:rsidDel="00000000" w:rsidP="00000000" w:rsidRDefault="00000000" w:rsidRPr="00000000" w14:paraId="0000012A">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2B">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6. Referências</w:t>
      </w:r>
    </w:p>
    <w:p w:rsidR="00000000" w:rsidDel="00000000" w:rsidP="00000000" w:rsidRDefault="00000000" w:rsidRPr="00000000" w14:paraId="0000012C">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Relacionar, de acordo com a ABNT (Associação Brasileira de Normas Técnicas), os trabalhos citados na elaboração do pré-projeto.</w:t>
      </w:r>
    </w:p>
    <w:p w:rsidR="00000000" w:rsidDel="00000000" w:rsidP="00000000" w:rsidRDefault="00000000" w:rsidRPr="00000000" w14:paraId="0000012D">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2E">
      <w:pPr>
        <w:spacing w:after="0" w:before="0" w:line="240" w:lineRule="auto"/>
        <w:ind w:left="0" w:firstLine="0"/>
        <w:jc w:val="both"/>
        <w:rPr>
          <w:b w:val="1"/>
          <w:color w:val="000000"/>
          <w:sz w:val="24"/>
          <w:szCs w:val="24"/>
        </w:rPr>
      </w:pPr>
      <w:r w:rsidDel="00000000" w:rsidR="00000000" w:rsidRPr="00000000">
        <w:rPr>
          <w:b w:val="1"/>
          <w:color w:val="000000"/>
          <w:sz w:val="24"/>
          <w:szCs w:val="24"/>
          <w:rtl w:val="0"/>
        </w:rPr>
        <w:t xml:space="preserve">Obs.:</w:t>
      </w:r>
    </w:p>
    <w:p w:rsidR="00000000" w:rsidDel="00000000" w:rsidP="00000000" w:rsidRDefault="00000000" w:rsidRPr="00000000" w14:paraId="0000012F">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1. O pré-projeto deverá ter uma capa contendo apenas o  título do pré-projeto e a linha de pesquisa pretendida.</w:t>
      </w:r>
    </w:p>
    <w:p w:rsidR="00000000" w:rsidDel="00000000" w:rsidP="00000000" w:rsidRDefault="00000000" w:rsidRPr="00000000" w14:paraId="00000130">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2. O pré-projeto deverá ocupar no máximo 10 páginas (no total, incluindo capa e referências), com espaço 1,5 entre linhas e fonte Arial 12, em papel tamanho A4, margens 2,5 cm.</w:t>
      </w:r>
    </w:p>
    <w:p w:rsidR="00000000" w:rsidDel="00000000" w:rsidP="00000000" w:rsidRDefault="00000000" w:rsidRPr="00000000" w14:paraId="00000131">
      <w:pPr>
        <w:spacing w:after="0" w:before="0" w:line="240" w:lineRule="auto"/>
        <w:ind w:left="0" w:firstLine="0"/>
        <w:jc w:val="both"/>
        <w:rPr>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2">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ANEXO V - </w:t>
      </w:r>
      <w:r w:rsidDel="00000000" w:rsidR="00000000" w:rsidRPr="00000000">
        <w:rPr>
          <w:b w:val="1"/>
          <w:sz w:val="24"/>
          <w:szCs w:val="24"/>
          <w:rtl w:val="0"/>
        </w:rPr>
        <w:t xml:space="preserve">EDITAL PROPPG/UFSB - PRPGI/IFBA Nº 09/2022</w:t>
      </w:r>
      <w:r w:rsidDel="00000000" w:rsidR="00000000" w:rsidRPr="00000000">
        <w:rPr>
          <w:rtl w:val="0"/>
        </w:rPr>
      </w:r>
    </w:p>
    <w:p w:rsidR="00000000" w:rsidDel="00000000" w:rsidP="00000000" w:rsidRDefault="00000000" w:rsidRPr="00000000" w14:paraId="00000133">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34">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BAREMA PARA ANÁLISE DE CURRÍCULO LATTES</w:t>
      </w:r>
    </w:p>
    <w:p w:rsidR="00000000" w:rsidDel="00000000" w:rsidP="00000000" w:rsidRDefault="00000000" w:rsidRPr="00000000" w14:paraId="00000135">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36">
      <w:pPr>
        <w:spacing w:after="0" w:before="0" w:line="240" w:lineRule="auto"/>
        <w:ind w:left="0" w:firstLine="0"/>
        <w:rPr>
          <w:color w:val="000000"/>
          <w:sz w:val="24"/>
          <w:szCs w:val="24"/>
        </w:rPr>
      </w:pPr>
      <w:r w:rsidDel="00000000" w:rsidR="00000000" w:rsidRPr="00000000">
        <w:rPr>
          <w:color w:val="000000"/>
          <w:sz w:val="24"/>
          <w:szCs w:val="24"/>
          <w:rtl w:val="0"/>
        </w:rPr>
        <w:t xml:space="preserve">Nome do/a candidato/a: _____________________</w:t>
      </w:r>
    </w:p>
    <w:p w:rsidR="00000000" w:rsidDel="00000000" w:rsidP="00000000" w:rsidRDefault="00000000" w:rsidRPr="00000000" w14:paraId="00000137">
      <w:pPr>
        <w:spacing w:after="0" w:before="0" w:line="240" w:lineRule="auto"/>
        <w:ind w:left="0" w:firstLine="0"/>
        <w:rPr>
          <w:color w:val="000000"/>
          <w:sz w:val="24"/>
          <w:szCs w:val="24"/>
        </w:rPr>
      </w:pPr>
      <w:r w:rsidDel="00000000" w:rsidR="00000000" w:rsidRPr="00000000">
        <w:rPr>
          <w:color w:val="000000"/>
          <w:sz w:val="24"/>
          <w:szCs w:val="24"/>
          <w:rtl w:val="0"/>
        </w:rPr>
        <w:t xml:space="preserve">________________________________</w:t>
      </w:r>
    </w:p>
    <w:tbl>
      <w:tblPr>
        <w:tblStyle w:val="Table3"/>
        <w:tblW w:w="10736.000000000002" w:type="dxa"/>
        <w:jc w:val="left"/>
        <w:tblInd w:w="-438.0" w:type="dxa"/>
        <w:tblLayout w:type="fixed"/>
        <w:tblLook w:val="0400"/>
      </w:tblPr>
      <w:tblGrid>
        <w:gridCol w:w="814"/>
        <w:gridCol w:w="5917"/>
        <w:gridCol w:w="1451"/>
        <w:gridCol w:w="1526"/>
        <w:gridCol w:w="1028"/>
        <w:tblGridChange w:id="0">
          <w:tblGrid>
            <w:gridCol w:w="814"/>
            <w:gridCol w:w="5917"/>
            <w:gridCol w:w="1451"/>
            <w:gridCol w:w="1526"/>
            <w:gridCol w:w="1028"/>
          </w:tblGrid>
        </w:tblGridChange>
      </w:tblGrid>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d9d9d9" w:val="clear"/>
          </w:tcPr>
          <w:p w:rsidR="00000000" w:rsidDel="00000000" w:rsidP="00000000" w:rsidRDefault="00000000" w:rsidRPr="00000000" w14:paraId="00000138">
            <w:pPr>
              <w:spacing w:after="0" w:before="0" w:line="240" w:lineRule="auto"/>
              <w:ind w:left="0" w:firstLine="0"/>
              <w:rPr>
                <w:b w:val="1"/>
                <w:color w:val="000000"/>
                <w:sz w:val="20"/>
                <w:szCs w:val="20"/>
              </w:rPr>
            </w:pPr>
            <w:r w:rsidDel="00000000" w:rsidR="00000000" w:rsidRPr="00000000">
              <w:rPr>
                <w:b w:val="1"/>
                <w:color w:val="000000"/>
                <w:sz w:val="20"/>
                <w:szCs w:val="20"/>
                <w:rtl w:val="0"/>
              </w:rPr>
              <w:t xml:space="preserve">Itens</w:t>
            </w:r>
          </w:p>
        </w:tc>
        <w:tc>
          <w:tcPr>
            <w:tcBorders>
              <w:top w:color="000001" w:space="0" w:sz="4" w:val="single"/>
              <w:left w:color="000000"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39">
            <w:pPr>
              <w:spacing w:after="0" w:before="0" w:line="240" w:lineRule="auto"/>
              <w:ind w:left="0" w:firstLine="0"/>
              <w:rPr>
                <w:color w:val="000000"/>
                <w:sz w:val="20"/>
                <w:szCs w:val="20"/>
              </w:rPr>
            </w:pPr>
            <w:r w:rsidDel="00000000" w:rsidR="00000000" w:rsidRPr="00000000">
              <w:rPr>
                <w:b w:val="1"/>
                <w:color w:val="000000"/>
                <w:sz w:val="20"/>
                <w:szCs w:val="20"/>
                <w:rtl w:val="0"/>
              </w:rPr>
              <w:t xml:space="preserve">CRITÉRIOS</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3A">
            <w:pPr>
              <w:spacing w:after="0" w:before="0" w:line="240" w:lineRule="auto"/>
              <w:ind w:left="0" w:firstLine="0"/>
              <w:rPr>
                <w:color w:val="000000"/>
                <w:sz w:val="20"/>
                <w:szCs w:val="20"/>
              </w:rPr>
            </w:pPr>
            <w:r w:rsidDel="00000000" w:rsidR="00000000" w:rsidRPr="00000000">
              <w:rPr>
                <w:b w:val="1"/>
                <w:color w:val="000000"/>
                <w:sz w:val="20"/>
                <w:szCs w:val="20"/>
                <w:rtl w:val="0"/>
              </w:rPr>
              <w:t xml:space="preserve">Pontos por item</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3B">
            <w:pPr>
              <w:spacing w:after="0" w:before="0" w:line="240" w:lineRule="auto"/>
              <w:ind w:left="0" w:firstLine="0"/>
              <w:rPr>
                <w:color w:val="000000"/>
                <w:sz w:val="20"/>
                <w:szCs w:val="20"/>
              </w:rPr>
            </w:pPr>
            <w:r w:rsidDel="00000000" w:rsidR="00000000" w:rsidRPr="00000000">
              <w:rPr>
                <w:b w:val="1"/>
                <w:color w:val="000000"/>
                <w:sz w:val="20"/>
                <w:szCs w:val="20"/>
                <w:rtl w:val="0"/>
              </w:rPr>
              <w:t xml:space="preserve">Máximo de pontos aceitos</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3C">
            <w:pPr>
              <w:spacing w:after="0" w:before="0" w:line="240" w:lineRule="auto"/>
              <w:ind w:left="0" w:firstLine="0"/>
              <w:rPr>
                <w:color w:val="000000"/>
                <w:sz w:val="20"/>
                <w:szCs w:val="20"/>
              </w:rPr>
            </w:pPr>
            <w:r w:rsidDel="00000000" w:rsidR="00000000" w:rsidRPr="00000000">
              <w:rPr>
                <w:b w:val="1"/>
                <w:color w:val="000000"/>
                <w:sz w:val="20"/>
                <w:szCs w:val="20"/>
                <w:rtl w:val="0"/>
              </w:rPr>
              <w:t xml:space="preserve">Pontos obtidos</w:t>
            </w: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3D">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3E">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Curso de Pós-Graduação </w:t>
            </w:r>
            <w:r w:rsidDel="00000000" w:rsidR="00000000" w:rsidRPr="00000000">
              <w:rPr>
                <w:i w:val="1"/>
                <w:color w:val="000000"/>
                <w:sz w:val="20"/>
                <w:szCs w:val="20"/>
                <w:rtl w:val="0"/>
              </w:rPr>
              <w:t xml:space="preserve">lato sensu</w:t>
            </w:r>
            <w:r w:rsidDel="00000000" w:rsidR="00000000" w:rsidRPr="00000000">
              <w:rPr>
                <w:color w:val="000000"/>
                <w:sz w:val="20"/>
                <w:szCs w:val="20"/>
                <w:rtl w:val="0"/>
              </w:rPr>
              <w:t xml:space="preserve"> concluído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3F">
            <w:pPr>
              <w:spacing w:after="0" w:before="0" w:line="240" w:lineRule="auto"/>
              <w:ind w:left="0" w:firstLine="0"/>
              <w:rPr>
                <w:color w:val="000000"/>
                <w:sz w:val="20"/>
                <w:szCs w:val="20"/>
              </w:rPr>
            </w:pPr>
            <w:r w:rsidDel="00000000" w:rsidR="00000000" w:rsidRPr="00000000">
              <w:rPr>
                <w:color w:val="000000"/>
                <w:sz w:val="20"/>
                <w:szCs w:val="20"/>
                <w:rtl w:val="0"/>
              </w:rPr>
              <w:t xml:space="preserve">2 por curso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0">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4</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1">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42">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2</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3">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Atividade de monitoria/tutoria, iniciação científica, tecnológica, iniciação à docência ou extensão, nos últimos cinco anos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4">
            <w:pPr>
              <w:spacing w:after="0" w:before="0" w:line="240" w:lineRule="auto"/>
              <w:ind w:left="0" w:firstLine="0"/>
              <w:rPr>
                <w:color w:val="000000"/>
                <w:sz w:val="20"/>
                <w:szCs w:val="20"/>
              </w:rPr>
            </w:pPr>
            <w:r w:rsidDel="00000000" w:rsidR="00000000" w:rsidRPr="00000000">
              <w:rPr>
                <w:color w:val="000000"/>
                <w:sz w:val="20"/>
                <w:szCs w:val="20"/>
                <w:rtl w:val="0"/>
              </w:rPr>
              <w:t xml:space="preserve">0,5 por semestre</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5">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2</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6">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47">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8">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Coordenação de projetos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9">
            <w:pPr>
              <w:spacing w:after="0" w:before="0" w:line="240" w:lineRule="auto"/>
              <w:ind w:left="0" w:firstLine="0"/>
              <w:rPr>
                <w:color w:val="000000"/>
                <w:sz w:val="20"/>
                <w:szCs w:val="20"/>
              </w:rPr>
            </w:pPr>
            <w:r w:rsidDel="00000000" w:rsidR="00000000" w:rsidRPr="00000000">
              <w:rPr>
                <w:color w:val="000000"/>
                <w:sz w:val="20"/>
                <w:szCs w:val="20"/>
                <w:rtl w:val="0"/>
              </w:rPr>
              <w:t xml:space="preserve">1 por semestre</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A">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B">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4C">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4</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D">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Participação em projeto de pesquisa/extensão nos últimos cinco anos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E">
            <w:pPr>
              <w:spacing w:after="0" w:before="0" w:line="240" w:lineRule="auto"/>
              <w:ind w:left="0" w:firstLine="0"/>
              <w:rPr>
                <w:color w:val="000000"/>
                <w:sz w:val="20"/>
                <w:szCs w:val="20"/>
              </w:rPr>
            </w:pPr>
            <w:r w:rsidDel="00000000" w:rsidR="00000000" w:rsidRPr="00000000">
              <w:rPr>
                <w:color w:val="000000"/>
                <w:sz w:val="20"/>
                <w:szCs w:val="20"/>
                <w:rtl w:val="0"/>
              </w:rPr>
              <w:t xml:space="preserve">0,5 por semestre</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4F">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2</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0">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51">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5</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2">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Orientação de trabalhos de conclusão de curso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3">
            <w:pPr>
              <w:spacing w:after="0" w:before="0" w:line="240" w:lineRule="auto"/>
              <w:ind w:left="0" w:firstLine="0"/>
              <w:rPr>
                <w:color w:val="000000"/>
                <w:sz w:val="20"/>
                <w:szCs w:val="20"/>
              </w:rPr>
            </w:pPr>
            <w:r w:rsidDel="00000000" w:rsidR="00000000" w:rsidRPr="00000000">
              <w:rPr>
                <w:color w:val="000000"/>
                <w:sz w:val="20"/>
                <w:szCs w:val="20"/>
                <w:rtl w:val="0"/>
              </w:rPr>
              <w:t xml:space="preserve">1,5 por orientação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4">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5">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56">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6</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7">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Organização de eventos técnico-científicos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8">
            <w:pPr>
              <w:spacing w:after="0" w:before="0" w:line="240" w:lineRule="auto"/>
              <w:ind w:left="0" w:firstLine="0"/>
              <w:rPr>
                <w:color w:val="000000"/>
                <w:sz w:val="20"/>
                <w:szCs w:val="20"/>
              </w:rPr>
            </w:pPr>
            <w:r w:rsidDel="00000000" w:rsidR="00000000" w:rsidRPr="00000000">
              <w:rPr>
                <w:color w:val="000000"/>
                <w:sz w:val="20"/>
                <w:szCs w:val="20"/>
                <w:rtl w:val="0"/>
              </w:rPr>
              <w:t xml:space="preserve">1 por evento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9">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2</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A">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5B">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7</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C">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Ministrar conferência, palestra, curso/minicurso ou similar</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D">
            <w:pPr>
              <w:spacing w:after="0" w:before="0" w:line="240" w:lineRule="auto"/>
              <w:ind w:left="0" w:firstLine="0"/>
              <w:rPr>
                <w:color w:val="000000"/>
                <w:sz w:val="20"/>
                <w:szCs w:val="20"/>
              </w:rPr>
            </w:pPr>
            <w:r w:rsidDel="00000000" w:rsidR="00000000" w:rsidRPr="00000000">
              <w:rPr>
                <w:color w:val="000000"/>
                <w:sz w:val="20"/>
                <w:szCs w:val="20"/>
                <w:rtl w:val="0"/>
              </w:rPr>
              <w:t xml:space="preserve">1 por item</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E">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5F">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60">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8</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1">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Participação em evento técnico-científico regional ou nacional, nos últimos cinco anos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2">
            <w:pPr>
              <w:spacing w:after="0" w:before="0" w:line="240" w:lineRule="auto"/>
              <w:ind w:left="0" w:firstLine="0"/>
              <w:rPr>
                <w:color w:val="000000"/>
                <w:sz w:val="20"/>
                <w:szCs w:val="20"/>
              </w:rPr>
            </w:pPr>
            <w:r w:rsidDel="00000000" w:rsidR="00000000" w:rsidRPr="00000000">
              <w:rPr>
                <w:color w:val="000000"/>
                <w:sz w:val="20"/>
                <w:szCs w:val="20"/>
                <w:rtl w:val="0"/>
              </w:rPr>
              <w:t xml:space="preserve">1 por evento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3">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2</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4">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65">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9</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6">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Participação em evento técnico-científico internacional, nos últimos cinco anos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7">
            <w:pPr>
              <w:spacing w:after="0" w:before="0" w:line="240" w:lineRule="auto"/>
              <w:ind w:left="0" w:firstLine="0"/>
              <w:rPr>
                <w:color w:val="000000"/>
                <w:sz w:val="20"/>
                <w:szCs w:val="20"/>
              </w:rPr>
            </w:pPr>
            <w:r w:rsidDel="00000000" w:rsidR="00000000" w:rsidRPr="00000000">
              <w:rPr>
                <w:color w:val="000000"/>
                <w:sz w:val="20"/>
                <w:szCs w:val="20"/>
                <w:rtl w:val="0"/>
              </w:rPr>
              <w:t xml:space="preserve">1,5 por evento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8">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9">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6A">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10</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B">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Participação em curso com carga horária igual ou superior a 20 horas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C">
            <w:pPr>
              <w:spacing w:after="0" w:before="0" w:line="240" w:lineRule="auto"/>
              <w:ind w:left="0" w:firstLine="0"/>
              <w:rPr>
                <w:color w:val="000000"/>
                <w:sz w:val="20"/>
                <w:szCs w:val="20"/>
              </w:rPr>
            </w:pPr>
            <w:r w:rsidDel="00000000" w:rsidR="00000000" w:rsidRPr="00000000">
              <w:rPr>
                <w:color w:val="000000"/>
                <w:sz w:val="20"/>
                <w:szCs w:val="20"/>
                <w:rtl w:val="0"/>
              </w:rPr>
              <w:t xml:space="preserve">0,5 por curso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D">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1</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6E">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6F">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11</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0">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Autoria ou co-autoria de resumo publicado em anais de eventos científicos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1">
            <w:pPr>
              <w:spacing w:after="0" w:before="0" w:line="240" w:lineRule="auto"/>
              <w:ind w:left="0" w:firstLine="0"/>
              <w:rPr>
                <w:color w:val="000000"/>
                <w:sz w:val="20"/>
                <w:szCs w:val="20"/>
              </w:rPr>
            </w:pPr>
            <w:r w:rsidDel="00000000" w:rsidR="00000000" w:rsidRPr="00000000">
              <w:rPr>
                <w:color w:val="000000"/>
                <w:sz w:val="20"/>
                <w:szCs w:val="20"/>
                <w:rtl w:val="0"/>
              </w:rPr>
              <w:t xml:space="preserve">1 por trabalho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2">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3">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74">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12</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5">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Autoria ou co-autoria de trabalho completo publicado em anais de eventos científicos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6">
            <w:pPr>
              <w:spacing w:after="0" w:before="0" w:line="240" w:lineRule="auto"/>
              <w:ind w:left="0" w:firstLine="0"/>
              <w:rPr>
                <w:color w:val="000000"/>
                <w:sz w:val="20"/>
                <w:szCs w:val="20"/>
              </w:rPr>
            </w:pPr>
            <w:r w:rsidDel="00000000" w:rsidR="00000000" w:rsidRPr="00000000">
              <w:rPr>
                <w:color w:val="000000"/>
                <w:sz w:val="20"/>
                <w:szCs w:val="20"/>
                <w:rtl w:val="0"/>
              </w:rPr>
              <w:t xml:space="preserve">1,5 por trabalho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7">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8">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79">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A">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Autoria ou co-autoria de trabalho publicado em revista indexada ou capítulo de livro com conselho editorial</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B">
            <w:pPr>
              <w:spacing w:after="0" w:before="0" w:line="240" w:lineRule="auto"/>
              <w:ind w:left="0" w:firstLine="0"/>
              <w:rPr>
                <w:color w:val="000000"/>
                <w:sz w:val="20"/>
                <w:szCs w:val="20"/>
              </w:rPr>
            </w:pPr>
            <w:r w:rsidDel="00000000" w:rsidR="00000000" w:rsidRPr="00000000">
              <w:rPr>
                <w:color w:val="000000"/>
                <w:sz w:val="20"/>
                <w:szCs w:val="20"/>
                <w:rtl w:val="0"/>
              </w:rPr>
              <w:t xml:space="preserve">2 por trabalho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C">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6</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D">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7E">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14</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7F">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Autoria ou co-autoria de trabalho publicado em revista não indexada ou capítulo de livro sem conselho editorial</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0">
            <w:pPr>
              <w:spacing w:after="0" w:before="0" w:line="240" w:lineRule="auto"/>
              <w:ind w:left="0" w:firstLine="0"/>
              <w:rPr>
                <w:color w:val="000000"/>
                <w:sz w:val="20"/>
                <w:szCs w:val="20"/>
              </w:rPr>
            </w:pPr>
            <w:r w:rsidDel="00000000" w:rsidR="00000000" w:rsidRPr="00000000">
              <w:rPr>
                <w:color w:val="000000"/>
                <w:sz w:val="20"/>
                <w:szCs w:val="20"/>
                <w:rtl w:val="0"/>
              </w:rPr>
              <w:t xml:space="preserve">1 por trabalho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1">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2">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83">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15</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4">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Autoria ou co-autoria de produção de material formativo/educativo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5">
            <w:pPr>
              <w:spacing w:after="0" w:before="0" w:line="240" w:lineRule="auto"/>
              <w:ind w:left="0" w:firstLine="0"/>
              <w:rPr>
                <w:color w:val="000000"/>
                <w:sz w:val="20"/>
                <w:szCs w:val="20"/>
              </w:rPr>
            </w:pPr>
            <w:r w:rsidDel="00000000" w:rsidR="00000000" w:rsidRPr="00000000">
              <w:rPr>
                <w:color w:val="000000"/>
                <w:sz w:val="20"/>
                <w:szCs w:val="20"/>
                <w:rtl w:val="0"/>
              </w:rPr>
              <w:t xml:space="preserve">1,5 por produção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6">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7">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88">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16</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9">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Atividade docente, nos últimos cinco anos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A">
            <w:pPr>
              <w:spacing w:after="0" w:before="0" w:line="240" w:lineRule="auto"/>
              <w:ind w:left="0" w:firstLine="0"/>
              <w:rPr>
                <w:color w:val="000000"/>
                <w:sz w:val="20"/>
                <w:szCs w:val="20"/>
              </w:rPr>
            </w:pPr>
            <w:r w:rsidDel="00000000" w:rsidR="00000000" w:rsidRPr="00000000">
              <w:rPr>
                <w:color w:val="000000"/>
                <w:sz w:val="20"/>
                <w:szCs w:val="20"/>
                <w:rtl w:val="0"/>
              </w:rPr>
              <w:t xml:space="preserve">1,5 por ano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B">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C">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8D">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17</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E">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Experiência profissional ou atividade de estágio, exceto docência, nos últimos cinco anos</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8F">
            <w:pPr>
              <w:spacing w:after="0" w:before="0" w:line="240" w:lineRule="auto"/>
              <w:ind w:left="0" w:firstLine="0"/>
              <w:rPr>
                <w:color w:val="000000"/>
                <w:sz w:val="20"/>
                <w:szCs w:val="20"/>
              </w:rPr>
            </w:pPr>
            <w:r w:rsidDel="00000000" w:rsidR="00000000" w:rsidRPr="00000000">
              <w:rPr>
                <w:color w:val="000000"/>
                <w:sz w:val="20"/>
                <w:szCs w:val="20"/>
                <w:rtl w:val="0"/>
              </w:rPr>
              <w:t xml:space="preserve">0,5 por semestre</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0">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1</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1">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92">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18</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3">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Estágio de cooperação técnica em instituições de ensino e pesquisa ou representação em conselhos/comitês consultivos ou deliberativos na área ambiental</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4">
            <w:pPr>
              <w:spacing w:after="0" w:before="0" w:line="240" w:lineRule="auto"/>
              <w:ind w:left="0" w:firstLine="0"/>
              <w:rPr>
                <w:color w:val="000000"/>
                <w:sz w:val="20"/>
                <w:szCs w:val="20"/>
              </w:rPr>
            </w:pPr>
            <w:r w:rsidDel="00000000" w:rsidR="00000000" w:rsidRPr="00000000">
              <w:rPr>
                <w:color w:val="000000"/>
                <w:sz w:val="20"/>
                <w:szCs w:val="20"/>
                <w:rtl w:val="0"/>
              </w:rPr>
              <w:t xml:space="preserve">0,5 por semestre</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5">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1</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6">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97">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19</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8">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Trabalhos técnicos (assessoria, consultoria, parecer, elaboração de projetos, relatório técnico etc.)</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9">
            <w:pPr>
              <w:spacing w:after="0" w:before="0" w:line="240" w:lineRule="auto"/>
              <w:ind w:left="0" w:firstLine="0"/>
              <w:rPr>
                <w:color w:val="000000"/>
                <w:sz w:val="20"/>
                <w:szCs w:val="20"/>
              </w:rPr>
            </w:pPr>
            <w:r w:rsidDel="00000000" w:rsidR="00000000" w:rsidRPr="00000000">
              <w:rPr>
                <w:color w:val="000000"/>
                <w:sz w:val="20"/>
                <w:szCs w:val="20"/>
                <w:rtl w:val="0"/>
              </w:rPr>
              <w:t xml:space="preserve">1 por trabalho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A">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B">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9C">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20</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D">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Softwares, produtos tecnológicos, processos ou técnicas, COM patente/registro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E">
            <w:pPr>
              <w:spacing w:after="0" w:before="0" w:line="240" w:lineRule="auto"/>
              <w:ind w:left="0" w:firstLine="0"/>
              <w:rPr>
                <w:color w:val="000000"/>
                <w:sz w:val="20"/>
                <w:szCs w:val="20"/>
              </w:rPr>
            </w:pPr>
            <w:r w:rsidDel="00000000" w:rsidR="00000000" w:rsidRPr="00000000">
              <w:rPr>
                <w:color w:val="000000"/>
                <w:sz w:val="20"/>
                <w:szCs w:val="20"/>
                <w:rtl w:val="0"/>
              </w:rPr>
              <w:t xml:space="preserve">2 por item</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9F">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4</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0">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A1">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21</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2">
            <w:pPr>
              <w:widowControl w:val="1"/>
              <w:spacing w:after="0" w:before="0" w:line="240" w:lineRule="auto"/>
              <w:ind w:left="0" w:firstLine="0"/>
              <w:rPr>
                <w:color w:val="000000"/>
                <w:sz w:val="20"/>
                <w:szCs w:val="20"/>
              </w:rPr>
            </w:pPr>
            <w:r w:rsidDel="00000000" w:rsidR="00000000" w:rsidRPr="00000000">
              <w:rPr>
                <w:color w:val="000000"/>
                <w:sz w:val="20"/>
                <w:szCs w:val="20"/>
                <w:rtl w:val="0"/>
              </w:rPr>
              <w:t xml:space="preserve">Softwares, produtos tecnológicos, processos ou técnicas, SEM patente/registro</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3">
            <w:pPr>
              <w:spacing w:after="0" w:before="0" w:line="240" w:lineRule="auto"/>
              <w:ind w:left="0" w:firstLine="0"/>
              <w:rPr>
                <w:color w:val="000000"/>
                <w:sz w:val="20"/>
                <w:szCs w:val="20"/>
              </w:rPr>
            </w:pPr>
            <w:r w:rsidDel="00000000" w:rsidR="00000000" w:rsidRPr="00000000">
              <w:rPr>
                <w:color w:val="000000"/>
                <w:sz w:val="20"/>
                <w:szCs w:val="20"/>
                <w:rtl w:val="0"/>
              </w:rPr>
              <w:t xml:space="preserve">1 por item</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4">
            <w:pP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5">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00" w:hRule="atLeast"/>
          <w:tblHeader w:val="0"/>
        </w:trPr>
        <w:tc>
          <w:tcPr>
            <w:gridSpan w:val="3"/>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A6">
            <w:pPr>
              <w:widowControl w:val="1"/>
              <w:spacing w:after="0" w:before="0" w:line="240" w:lineRule="auto"/>
              <w:ind w:left="0" w:firstLine="0"/>
              <w:rPr>
                <w:color w:val="0000ff"/>
                <w:sz w:val="20"/>
                <w:szCs w:val="20"/>
              </w:rPr>
            </w:pPr>
            <w:r w:rsidDel="00000000" w:rsidR="00000000" w:rsidRPr="00000000">
              <w:rPr>
                <w:sz w:val="20"/>
                <w:szCs w:val="20"/>
                <w:rtl w:val="0"/>
              </w:rPr>
              <w:t xml:space="preserve">A pesquisadora mãe que, comprovadamente (certidão de nascimento ou adoção - que deve ser incluída nos documentos comprobatórios), teve ou adotou filhos nos últimos 24 meses (com base na data de publicação do Edital) pode incluir 14,5 pontos,  referentes  a um quarto da pontuação máxima (58 pontos) possível de ser  alcançada neste barema. </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9">
            <w:pPr>
              <w:spacing w:after="0" w:before="0" w:line="240" w:lineRule="auto"/>
              <w:ind w:left="0" w:firstLine="0"/>
              <w:jc w:val="center"/>
              <w:rPr>
                <w:color w:val="000000"/>
                <w:sz w:val="20"/>
                <w:szCs w:val="20"/>
              </w:rPr>
            </w:pPr>
            <w:r w:rsidDel="00000000" w:rsidR="00000000" w:rsidRPr="00000000">
              <w:rPr>
                <w:sz w:val="20"/>
                <w:szCs w:val="20"/>
                <w:rtl w:val="0"/>
              </w:rPr>
              <w:t xml:space="preserve">5</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A">
            <w:pPr>
              <w:keepNext w:val="1"/>
              <w:keepLines w:val="1"/>
              <w:spacing w:after="0" w:before="0" w:line="240" w:lineRule="auto"/>
              <w:ind w:left="0" w:firstLine="0"/>
              <w:rPr>
                <w:color w:val="000000"/>
                <w:sz w:val="20"/>
                <w:szCs w:val="20"/>
              </w:rPr>
            </w:pPr>
            <w:r w:rsidDel="00000000" w:rsidR="00000000" w:rsidRPr="00000000">
              <w:rPr>
                <w:rtl w:val="0"/>
              </w:rPr>
            </w:r>
          </w:p>
        </w:tc>
      </w:tr>
      <w:tr>
        <w:trPr>
          <w:cantSplit w:val="0"/>
          <w:trHeight w:val="23" w:hRule="atLeast"/>
          <w:tblHeader w:val="0"/>
        </w:trPr>
        <w:tc>
          <w:tcPr>
            <w:tcBorders>
              <w:top w:color="000001" w:space="0" w:sz="4" w:val="single"/>
              <w:left w:color="000000" w:space="0" w:sz="4" w:val="single"/>
              <w:bottom w:color="000001" w:space="0" w:sz="4" w:val="single"/>
              <w:right w:color="000000" w:space="0" w:sz="4" w:val="single"/>
            </w:tcBorders>
            <w:shd w:fill="ffffff" w:val="clear"/>
          </w:tcPr>
          <w:p w:rsidR="00000000" w:rsidDel="00000000" w:rsidP="00000000" w:rsidRDefault="00000000" w:rsidRPr="00000000" w14:paraId="000001AB">
            <w:pPr>
              <w:spacing w:after="0" w:before="0" w:line="240" w:lineRule="auto"/>
              <w:ind w:left="0" w:firstLine="0"/>
              <w:rPr>
                <w:b w:val="1"/>
                <w:color w:val="000000"/>
                <w:sz w:val="20"/>
                <w:szCs w:val="20"/>
              </w:rPr>
            </w:pPr>
            <w:r w:rsidDel="00000000" w:rsidR="00000000" w:rsidRPr="00000000">
              <w:rPr>
                <w:rtl w:val="0"/>
              </w:rPr>
            </w:r>
          </w:p>
        </w:tc>
        <w:tc>
          <w:tcPr>
            <w:gridSpan w:val="2"/>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C">
            <w:pPr>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TOTAL DE PONTOS</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E">
            <w:pPr>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58</w:t>
            </w:r>
            <w:r w:rsidDel="00000000" w:rsidR="00000000" w:rsidRPr="00000000">
              <w:rPr>
                <w:rtl w:val="0"/>
              </w:rPr>
            </w:r>
          </w:p>
        </w:tc>
        <w:tc>
          <w:tcPr>
            <w:tcBorders>
              <w:top w:color="000001" w:space="0" w:sz="4" w:val="single"/>
              <w:left w:color="000000" w:space="0" w:sz="4" w:val="single"/>
              <w:bottom w:color="000001" w:space="0" w:sz="4" w:val="single"/>
              <w:right w:color="000000" w:space="0" w:sz="4" w:val="single"/>
            </w:tcBorders>
            <w:shd w:fill="ffffff" w:val="clear"/>
            <w:vAlign w:val="center"/>
          </w:tcPr>
          <w:p w:rsidR="00000000" w:rsidDel="00000000" w:rsidP="00000000" w:rsidRDefault="00000000" w:rsidRPr="00000000" w14:paraId="000001AF">
            <w:pPr>
              <w:keepNext w:val="1"/>
              <w:keepLines w:val="1"/>
              <w:spacing w:after="0" w:before="0" w:line="240" w:lineRule="auto"/>
              <w:ind w:left="0" w:firstLine="0"/>
              <w:rPr>
                <w:color w:val="000000"/>
                <w:sz w:val="20"/>
                <w:szCs w:val="20"/>
              </w:rPr>
            </w:pPr>
            <w:r w:rsidDel="00000000" w:rsidR="00000000" w:rsidRPr="00000000">
              <w:rPr>
                <w:rtl w:val="0"/>
              </w:rPr>
            </w:r>
          </w:p>
        </w:tc>
      </w:tr>
    </w:tbl>
    <w:p w:rsidR="00000000" w:rsidDel="00000000" w:rsidP="00000000" w:rsidRDefault="00000000" w:rsidRPr="00000000" w14:paraId="000001B0">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Obs.: Pontuação máxima obtida no currículo Lattes = 58.</w:t>
      </w:r>
    </w:p>
    <w:p w:rsidR="00000000" w:rsidDel="00000000" w:rsidP="00000000" w:rsidRDefault="00000000" w:rsidRPr="00000000" w14:paraId="000001B1">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Nota do currículo Lattes = (Total de pontos obtidos no barema X 10)/58</w:t>
      </w:r>
      <w:r w:rsidDel="00000000" w:rsidR="00000000" w:rsidRPr="00000000">
        <w:rPr>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B2">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ANEXO VI - </w:t>
      </w:r>
      <w:r w:rsidDel="00000000" w:rsidR="00000000" w:rsidRPr="00000000">
        <w:rPr>
          <w:b w:val="1"/>
          <w:sz w:val="24"/>
          <w:szCs w:val="24"/>
          <w:rtl w:val="0"/>
        </w:rPr>
        <w:t xml:space="preserve">EDITAL PROPPG/UFSB - PRPGI/IFBA Nº 09/2022</w:t>
      </w:r>
      <w:r w:rsidDel="00000000" w:rsidR="00000000" w:rsidRPr="00000000">
        <w:rPr>
          <w:rtl w:val="0"/>
        </w:rPr>
      </w:r>
    </w:p>
    <w:p w:rsidR="00000000" w:rsidDel="00000000" w:rsidP="00000000" w:rsidRDefault="00000000" w:rsidRPr="00000000" w14:paraId="000001B3">
      <w:pPr>
        <w:jc w:val="center"/>
        <w:rPr>
          <w:b w:val="1"/>
          <w:sz w:val="24"/>
          <w:szCs w:val="24"/>
        </w:rPr>
      </w:pPr>
      <w:r w:rsidDel="00000000" w:rsidR="00000000" w:rsidRPr="00000000">
        <w:rPr>
          <w:color w:val="999999"/>
          <w:sz w:val="24"/>
          <w:szCs w:val="24"/>
          <w:rtl w:val="0"/>
        </w:rPr>
        <w:t xml:space="preserve">(Retificado em 27/10/2022)</w:t>
      </w:r>
      <w:r w:rsidDel="00000000" w:rsidR="00000000" w:rsidRPr="00000000">
        <w:rPr>
          <w:rtl w:val="0"/>
        </w:rPr>
      </w:r>
    </w:p>
    <w:p w:rsidR="00000000" w:rsidDel="00000000" w:rsidP="00000000" w:rsidRDefault="00000000" w:rsidRPr="00000000" w14:paraId="000001B4">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B5">
      <w:pPr>
        <w:spacing w:after="0" w:before="0" w:line="240" w:lineRule="auto"/>
        <w:ind w:left="0" w:firstLine="0"/>
        <w:jc w:val="center"/>
        <w:rPr>
          <w:b w:val="1"/>
          <w:color w:val="0000ff"/>
          <w:sz w:val="24"/>
          <w:szCs w:val="24"/>
        </w:rPr>
      </w:pPr>
      <w:r w:rsidDel="00000000" w:rsidR="00000000" w:rsidRPr="00000000">
        <w:rPr>
          <w:b w:val="1"/>
          <w:color w:val="000000"/>
          <w:sz w:val="24"/>
          <w:szCs w:val="24"/>
          <w:rtl w:val="0"/>
        </w:rPr>
        <w:t xml:space="preserve">ANÁLISE DO PRÉ-PROJETO DE PESQUISA </w:t>
      </w:r>
      <w:r w:rsidDel="00000000" w:rsidR="00000000" w:rsidRPr="00000000">
        <w:rPr>
          <w:rtl w:val="0"/>
        </w:rPr>
      </w:r>
    </w:p>
    <w:p w:rsidR="00000000" w:rsidDel="00000000" w:rsidP="00000000" w:rsidRDefault="00000000" w:rsidRPr="00000000" w14:paraId="000001B6">
      <w:pPr>
        <w:spacing w:after="0" w:before="0" w:line="240" w:lineRule="auto"/>
        <w:ind w:left="0" w:firstLine="0"/>
        <w:jc w:val="both"/>
        <w:rPr>
          <w:b w:val="1"/>
          <w:color w:val="000000"/>
          <w:sz w:val="24"/>
          <w:szCs w:val="24"/>
        </w:rPr>
      </w:pPr>
      <w:r w:rsidDel="00000000" w:rsidR="00000000" w:rsidRPr="00000000">
        <w:rPr>
          <w:rtl w:val="0"/>
        </w:rPr>
      </w:r>
    </w:p>
    <w:p w:rsidR="00000000" w:rsidDel="00000000" w:rsidP="00000000" w:rsidRDefault="00000000" w:rsidRPr="00000000" w14:paraId="000001B7">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Nome do/a candidato/a: _____________________________________________________</w:t>
      </w:r>
    </w:p>
    <w:p w:rsidR="00000000" w:rsidDel="00000000" w:rsidP="00000000" w:rsidRDefault="00000000" w:rsidRPr="00000000" w14:paraId="000001B8">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1B9">
      <w:pPr>
        <w:spacing w:after="0" w:before="0" w:line="240" w:lineRule="auto"/>
        <w:ind w:left="0" w:firstLine="0"/>
        <w:jc w:val="both"/>
        <w:rPr>
          <w:b w:val="1"/>
          <w:sz w:val="24"/>
          <w:szCs w:val="24"/>
        </w:rPr>
      </w:pPr>
      <w:r w:rsidDel="00000000" w:rsidR="00000000" w:rsidRPr="00000000">
        <w:rPr>
          <w:rtl w:val="0"/>
        </w:rPr>
      </w:r>
    </w:p>
    <w:tbl>
      <w:tblPr>
        <w:tblStyle w:val="Table4"/>
        <w:tblW w:w="8886.0" w:type="dxa"/>
        <w:jc w:val="left"/>
        <w:tblInd w:w="10.0" w:type="dxa"/>
        <w:tblLayout w:type="fixed"/>
        <w:tblLook w:val="0400"/>
      </w:tblPr>
      <w:tblGrid>
        <w:gridCol w:w="4947"/>
        <w:gridCol w:w="1213"/>
        <w:gridCol w:w="780"/>
        <w:gridCol w:w="781"/>
        <w:gridCol w:w="1165"/>
        <w:tblGridChange w:id="0">
          <w:tblGrid>
            <w:gridCol w:w="4947"/>
            <w:gridCol w:w="1213"/>
            <w:gridCol w:w="780"/>
            <w:gridCol w:w="781"/>
            <w:gridCol w:w="1165"/>
          </w:tblGrid>
        </w:tblGridChange>
      </w:tblGrid>
      <w:tr>
        <w:trPr>
          <w:cantSplit w:val="0"/>
          <w:trHeight w:val="1" w:hRule="atLeast"/>
          <w:tblHeader w:val="0"/>
        </w:trPr>
        <w:tc>
          <w:tcPr>
            <w:vMerge w:val="restart"/>
            <w:tcBorders>
              <w:top w:color="000001" w:space="0" w:sz="4" w:val="single"/>
              <w:left w:color="000001"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BA">
            <w:pPr>
              <w:tabs>
                <w:tab w:val="left" w:pos="5685"/>
              </w:tabs>
              <w:spacing w:after="0" w:before="0" w:line="240" w:lineRule="auto"/>
              <w:ind w:left="0" w:firstLine="0"/>
              <w:rPr>
                <w:color w:val="000000"/>
                <w:sz w:val="20"/>
                <w:szCs w:val="20"/>
              </w:rPr>
            </w:pPr>
            <w:r w:rsidDel="00000000" w:rsidR="00000000" w:rsidRPr="00000000">
              <w:rPr>
                <w:b w:val="1"/>
                <w:color w:val="000000"/>
                <w:sz w:val="20"/>
                <w:szCs w:val="20"/>
                <w:rtl w:val="0"/>
              </w:rPr>
              <w:t xml:space="preserve">Critério de Avaliação</w:t>
            </w:r>
            <w:r w:rsidDel="00000000" w:rsidR="00000000" w:rsidRPr="00000000">
              <w:rPr>
                <w:rtl w:val="0"/>
              </w:rPr>
            </w:r>
          </w:p>
        </w:tc>
        <w:tc>
          <w:tcPr>
            <w:gridSpan w:val="4"/>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1BB">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PONTUAÇÃO</w:t>
            </w:r>
            <w:r w:rsidDel="00000000" w:rsidR="00000000" w:rsidRPr="00000000">
              <w:rPr>
                <w:rtl w:val="0"/>
              </w:rPr>
            </w:r>
          </w:p>
        </w:tc>
      </w:tr>
      <w:tr>
        <w:trPr>
          <w:cantSplit w:val="0"/>
          <w:trHeight w:val="1" w:hRule="atLeast"/>
          <w:tblHeader w:val="0"/>
        </w:trPr>
        <w:tc>
          <w:tcPr>
            <w:vMerge w:val="continue"/>
            <w:tcBorders>
              <w:top w:color="000001" w:space="0" w:sz="4" w:val="single"/>
              <w:left w:color="000001"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C0">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MÁXIMA</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C1">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A1</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C2">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A2</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1C3">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OBTIDA</w:t>
            </w: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C4">
            <w:pPr>
              <w:spacing w:after="0" w:before="0" w:line="240" w:lineRule="auto"/>
              <w:ind w:left="0" w:firstLine="0"/>
              <w:rPr>
                <w:color w:val="000000"/>
                <w:sz w:val="20"/>
                <w:szCs w:val="20"/>
              </w:rPr>
            </w:pPr>
            <w:r w:rsidDel="00000000" w:rsidR="00000000" w:rsidRPr="00000000">
              <w:rPr>
                <w:sz w:val="20"/>
                <w:szCs w:val="20"/>
                <w:rtl w:val="0"/>
              </w:rPr>
              <w:t xml:space="preserve">Delimitação do tema, do problema e dos objetivos de pesquisa (2,0)</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5">
            <w:pPr>
              <w:tabs>
                <w:tab w:val="left" w:pos="5685"/>
              </w:tabs>
              <w:spacing w:after="0" w:before="0" w:line="240" w:lineRule="auto"/>
              <w:ind w:left="0" w:firstLine="0"/>
              <w:jc w:val="center"/>
              <w:rPr>
                <w:color w:val="000000"/>
                <w:sz w:val="20"/>
                <w:szCs w:val="20"/>
              </w:rPr>
            </w:pPr>
            <w:r w:rsidDel="00000000" w:rsidR="00000000" w:rsidRPr="00000000">
              <w:rPr>
                <w:b w:val="1"/>
                <w:sz w:val="20"/>
                <w:szCs w:val="20"/>
                <w:rtl w:val="0"/>
              </w:rPr>
              <w:t xml:space="preserve">1,5</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6">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7">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C8">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C9">
            <w:pPr>
              <w:tabs>
                <w:tab w:val="left" w:pos="5685"/>
              </w:tabs>
              <w:spacing w:after="0" w:before="0" w:line="240" w:lineRule="auto"/>
              <w:ind w:left="0" w:firstLine="0"/>
              <w:rPr>
                <w:color w:val="000000"/>
                <w:sz w:val="20"/>
                <w:szCs w:val="20"/>
              </w:rPr>
            </w:pPr>
            <w:r w:rsidDel="00000000" w:rsidR="00000000" w:rsidRPr="00000000">
              <w:rPr>
                <w:sz w:val="20"/>
                <w:szCs w:val="20"/>
                <w:rtl w:val="0"/>
              </w:rPr>
              <w:t xml:space="preserve">Adequação do método e das técnicas de coleta e análise de dados</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A">
            <w:pPr>
              <w:tabs>
                <w:tab w:val="left" w:pos="5685"/>
              </w:tabs>
              <w:spacing w:after="0" w:before="0" w:line="240" w:lineRule="auto"/>
              <w:ind w:left="0" w:firstLine="0"/>
              <w:jc w:val="center"/>
              <w:rPr>
                <w:color w:val="000000"/>
                <w:sz w:val="20"/>
                <w:szCs w:val="20"/>
              </w:rPr>
            </w:pPr>
            <w:r w:rsidDel="00000000" w:rsidR="00000000" w:rsidRPr="00000000">
              <w:rPr>
                <w:b w:val="1"/>
                <w:sz w:val="20"/>
                <w:szCs w:val="20"/>
                <w:rtl w:val="0"/>
              </w:rPr>
              <w:t xml:space="preserve">1,5</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B">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C">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CD">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CE">
            <w:pPr>
              <w:tabs>
                <w:tab w:val="left" w:pos="5685"/>
              </w:tabs>
              <w:spacing w:after="0" w:before="0" w:line="240" w:lineRule="auto"/>
              <w:ind w:left="0" w:firstLine="0"/>
              <w:rPr>
                <w:color w:val="000000"/>
                <w:sz w:val="20"/>
                <w:szCs w:val="20"/>
              </w:rPr>
            </w:pPr>
            <w:r w:rsidDel="00000000" w:rsidR="00000000" w:rsidRPr="00000000">
              <w:rPr>
                <w:sz w:val="20"/>
                <w:szCs w:val="20"/>
                <w:rtl w:val="0"/>
              </w:rPr>
              <w:t xml:space="preserve">Diálogo com a literatura relevante na área</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CF">
            <w:pPr>
              <w:tabs>
                <w:tab w:val="left" w:pos="5685"/>
              </w:tabs>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1,5</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0">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1">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D2">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D3">
            <w:pPr>
              <w:spacing w:after="0" w:before="0" w:line="240" w:lineRule="auto"/>
              <w:ind w:left="0" w:firstLine="0"/>
              <w:rPr>
                <w:color w:val="000000"/>
                <w:sz w:val="20"/>
                <w:szCs w:val="20"/>
              </w:rPr>
            </w:pPr>
            <w:r w:rsidDel="00000000" w:rsidR="00000000" w:rsidRPr="00000000">
              <w:rPr>
                <w:sz w:val="20"/>
                <w:szCs w:val="20"/>
                <w:rtl w:val="0"/>
              </w:rPr>
              <w:t xml:space="preserve">Inovação, exequibilidade e potencial contribuição às linhas de pesquisa do PPGCTA</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4">
            <w:pPr>
              <w:tabs>
                <w:tab w:val="left" w:pos="5685"/>
              </w:tabs>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1,5</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5">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6">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D7">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D8">
            <w:pPr>
              <w:tabs>
                <w:tab w:val="left" w:pos="5685"/>
              </w:tabs>
              <w:spacing w:after="0" w:before="0" w:line="240" w:lineRule="auto"/>
              <w:ind w:left="0" w:firstLine="0"/>
              <w:rPr>
                <w:color w:val="000000"/>
                <w:sz w:val="20"/>
                <w:szCs w:val="20"/>
              </w:rPr>
            </w:pPr>
            <w:r w:rsidDel="00000000" w:rsidR="00000000" w:rsidRPr="00000000">
              <w:rPr>
                <w:sz w:val="20"/>
                <w:szCs w:val="20"/>
                <w:rtl w:val="0"/>
              </w:rPr>
              <w:t xml:space="preserve">Coesão e coerência textuais</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9">
            <w:pPr>
              <w:tabs>
                <w:tab w:val="left" w:pos="5685"/>
              </w:tabs>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0</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A">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B">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DC">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DD">
            <w:pPr>
              <w:tabs>
                <w:tab w:val="left" w:pos="5685"/>
              </w:tabs>
              <w:spacing w:after="0" w:before="0" w:line="240" w:lineRule="auto"/>
              <w:ind w:left="0" w:firstLine="0"/>
              <w:rPr>
                <w:color w:val="000000"/>
                <w:sz w:val="20"/>
                <w:szCs w:val="20"/>
              </w:rPr>
            </w:pPr>
            <w:r w:rsidDel="00000000" w:rsidR="00000000" w:rsidRPr="00000000">
              <w:rPr>
                <w:sz w:val="20"/>
                <w:szCs w:val="20"/>
                <w:rtl w:val="0"/>
              </w:rPr>
              <w:t xml:space="preserve">Adequação ao gênero textual (projeto de pesquisa) e às normas solicitadas em Edital</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E">
            <w:pPr>
              <w:tabs>
                <w:tab w:val="left" w:pos="5685"/>
              </w:tabs>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0</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DF">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E0">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E1">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E2">
            <w:pPr>
              <w:tabs>
                <w:tab w:val="left" w:pos="5685"/>
              </w:tabs>
              <w:spacing w:after="0" w:before="0" w:line="240" w:lineRule="auto"/>
              <w:ind w:left="0" w:firstLine="0"/>
              <w:rPr>
                <w:sz w:val="20"/>
                <w:szCs w:val="20"/>
              </w:rPr>
            </w:pPr>
            <w:r w:rsidDel="00000000" w:rsidR="00000000" w:rsidRPr="00000000">
              <w:rPr>
                <w:sz w:val="20"/>
                <w:szCs w:val="20"/>
                <w:rtl w:val="0"/>
              </w:rPr>
              <w:t xml:space="preserve">Adequação com a linha de pesquisa indicada pelo orientador/a (Anexo I)</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E3">
            <w:pPr>
              <w:tabs>
                <w:tab w:val="left" w:pos="5685"/>
              </w:tabs>
              <w:spacing w:after="0" w:before="0" w:line="240" w:lineRule="auto"/>
              <w:ind w:left="0" w:firstLine="0"/>
              <w:jc w:val="center"/>
              <w:rPr>
                <w:b w:val="1"/>
                <w:color w:val="000000"/>
                <w:sz w:val="20"/>
                <w:szCs w:val="20"/>
              </w:rPr>
            </w:pPr>
            <w:r w:rsidDel="00000000" w:rsidR="00000000" w:rsidRPr="00000000">
              <w:rPr>
                <w:b w:val="1"/>
                <w:sz w:val="20"/>
                <w:szCs w:val="20"/>
                <w:rtl w:val="0"/>
              </w:rPr>
              <w:t xml:space="preserve">2,0</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E4">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E5">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E6">
            <w:pPr>
              <w:tabs>
                <w:tab w:val="left" w:pos="5685"/>
              </w:tabs>
              <w:spacing w:after="0" w:before="0" w:line="240" w:lineRule="auto"/>
              <w:ind w:left="0" w:firstLine="0"/>
              <w:jc w:val="center"/>
              <w:rPr>
                <w:color w:val="000000"/>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E7">
            <w:pPr>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E8">
            <w:pPr>
              <w:tabs>
                <w:tab w:val="left" w:pos="5685"/>
              </w:tabs>
              <w:spacing w:after="0" w:before="0" w:line="240" w:lineRule="auto"/>
              <w:ind w:left="0" w:firstLine="0"/>
              <w:jc w:val="center"/>
              <w:rPr>
                <w:color w:val="000000"/>
                <w:sz w:val="20"/>
                <w:szCs w:val="20"/>
              </w:rPr>
            </w:pPr>
            <w:r w:rsidDel="00000000" w:rsidR="00000000" w:rsidRPr="00000000">
              <w:rPr>
                <w:b w:val="1"/>
                <w:color w:val="000000"/>
                <w:sz w:val="20"/>
                <w:szCs w:val="20"/>
                <w:rtl w:val="0"/>
              </w:rPr>
              <w:t xml:space="preserve">10</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E9">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EA">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1EB">
            <w:pPr>
              <w:tabs>
                <w:tab w:val="left" w:pos="5685"/>
              </w:tabs>
              <w:spacing w:after="0" w:before="0" w:line="240" w:lineRule="auto"/>
              <w:ind w:left="0" w:firstLine="0"/>
              <w:jc w:val="center"/>
              <w:rPr>
                <w:color w:val="000000"/>
                <w:sz w:val="20"/>
                <w:szCs w:val="20"/>
              </w:rPr>
            </w:pPr>
            <w:r w:rsidDel="00000000" w:rsidR="00000000" w:rsidRPr="00000000">
              <w:rPr>
                <w:rtl w:val="0"/>
              </w:rPr>
            </w:r>
          </w:p>
        </w:tc>
      </w:tr>
    </w:tbl>
    <w:p w:rsidR="00000000" w:rsidDel="00000000" w:rsidP="00000000" w:rsidRDefault="00000000" w:rsidRPr="00000000" w14:paraId="000001EC">
      <w:pPr>
        <w:spacing w:after="0" w:before="0"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1ED">
      <w:pPr>
        <w:spacing w:after="0" w:before="0" w:line="240" w:lineRule="auto"/>
        <w:ind w:left="0" w:firstLine="0"/>
        <w:jc w:val="both"/>
        <w:rPr>
          <w:b w:val="1"/>
          <w:sz w:val="20"/>
          <w:szCs w:val="20"/>
        </w:rPr>
      </w:pPr>
      <w:r w:rsidDel="00000000" w:rsidR="00000000" w:rsidRPr="00000000">
        <w:rPr>
          <w:b w:val="1"/>
          <w:color w:val="000000"/>
          <w:sz w:val="20"/>
          <w:szCs w:val="20"/>
          <w:rtl w:val="0"/>
        </w:rPr>
        <w:t xml:space="preserve">ANÁLISE D</w:t>
      </w:r>
      <w:r w:rsidDel="00000000" w:rsidR="00000000" w:rsidRPr="00000000">
        <w:rPr>
          <w:b w:val="1"/>
          <w:sz w:val="20"/>
          <w:szCs w:val="20"/>
          <w:rtl w:val="0"/>
        </w:rPr>
        <w:t xml:space="preserve">A PROVA ORAL</w:t>
      </w:r>
    </w:p>
    <w:p w:rsidR="00000000" w:rsidDel="00000000" w:rsidP="00000000" w:rsidRDefault="00000000" w:rsidRPr="00000000" w14:paraId="000001EE">
      <w:pPr>
        <w:spacing w:after="0" w:before="0" w:line="240" w:lineRule="auto"/>
        <w:ind w:left="0" w:firstLine="0"/>
        <w:jc w:val="both"/>
        <w:rPr>
          <w:b w:val="1"/>
          <w:sz w:val="20"/>
          <w:szCs w:val="20"/>
        </w:rPr>
      </w:pPr>
      <w:r w:rsidDel="00000000" w:rsidR="00000000" w:rsidRPr="00000000">
        <w:rPr>
          <w:rtl w:val="0"/>
        </w:rPr>
      </w:r>
    </w:p>
    <w:tbl>
      <w:tblPr>
        <w:tblStyle w:val="Table5"/>
        <w:tblW w:w="8740.0" w:type="dxa"/>
        <w:jc w:val="left"/>
        <w:tblInd w:w="10.0" w:type="dxa"/>
        <w:tblLayout w:type="fixed"/>
        <w:tblLook w:val="0400"/>
      </w:tblPr>
      <w:tblGrid>
        <w:gridCol w:w="4819"/>
        <w:gridCol w:w="1176"/>
        <w:gridCol w:w="794"/>
        <w:gridCol w:w="781"/>
        <w:gridCol w:w="1170"/>
        <w:tblGridChange w:id="0">
          <w:tblGrid>
            <w:gridCol w:w="4819"/>
            <w:gridCol w:w="1176"/>
            <w:gridCol w:w="794"/>
            <w:gridCol w:w="781"/>
            <w:gridCol w:w="1170"/>
          </w:tblGrid>
        </w:tblGridChange>
      </w:tblGrid>
      <w:tr>
        <w:trPr>
          <w:cantSplit w:val="0"/>
          <w:trHeight w:val="1" w:hRule="atLeast"/>
          <w:tblHeader w:val="0"/>
        </w:trPr>
        <w:tc>
          <w:tcPr>
            <w:vMerge w:val="restart"/>
            <w:tcBorders>
              <w:top w:color="000001" w:space="0" w:sz="4" w:val="single"/>
              <w:left w:color="000001"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EF">
            <w:pPr>
              <w:tabs>
                <w:tab w:val="left" w:pos="5685"/>
              </w:tabs>
              <w:spacing w:after="0" w:before="0" w:line="240" w:lineRule="auto"/>
              <w:ind w:left="0" w:firstLine="0"/>
              <w:rPr>
                <w:color w:val="000000"/>
                <w:sz w:val="20"/>
                <w:szCs w:val="20"/>
              </w:rPr>
            </w:pPr>
            <w:r w:rsidDel="00000000" w:rsidR="00000000" w:rsidRPr="00000000">
              <w:rPr>
                <w:b w:val="1"/>
                <w:color w:val="000000"/>
                <w:sz w:val="20"/>
                <w:szCs w:val="20"/>
                <w:rtl w:val="0"/>
              </w:rPr>
              <w:t xml:space="preserve">Critério de Avaliação</w:t>
            </w:r>
            <w:r w:rsidDel="00000000" w:rsidR="00000000" w:rsidRPr="00000000">
              <w:rPr>
                <w:rtl w:val="0"/>
              </w:rPr>
            </w:r>
          </w:p>
        </w:tc>
        <w:tc>
          <w:tcPr>
            <w:gridSpan w:val="4"/>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1F0">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PONTUAÇÃO</w:t>
            </w:r>
            <w:r w:rsidDel="00000000" w:rsidR="00000000" w:rsidRPr="00000000">
              <w:rPr>
                <w:rtl w:val="0"/>
              </w:rPr>
            </w:r>
          </w:p>
        </w:tc>
      </w:tr>
      <w:tr>
        <w:trPr>
          <w:cantSplit w:val="0"/>
          <w:trHeight w:val="1" w:hRule="atLeast"/>
          <w:tblHeader w:val="0"/>
        </w:trPr>
        <w:tc>
          <w:tcPr>
            <w:vMerge w:val="continue"/>
            <w:tcBorders>
              <w:top w:color="000001" w:space="0" w:sz="4" w:val="single"/>
              <w:left w:color="000001" w:space="0" w:sz="4" w:val="single"/>
              <w:bottom w:color="000001" w:space="0" w:sz="4" w:val="single"/>
              <w:right w:color="000000" w:space="0" w:sz="4" w:val="single"/>
            </w:tcBorders>
            <w:shd w:fill="d9d9d9"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F5">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MÁXIMA</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F6">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A1</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1F7">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A2</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1F8">
            <w:pPr>
              <w:tabs>
                <w:tab w:val="left" w:pos="5685"/>
              </w:tabs>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OBTIDA</w:t>
            </w: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F9">
            <w:pPr>
              <w:spacing w:after="0" w:before="0" w:line="240" w:lineRule="auto"/>
              <w:ind w:left="0" w:firstLine="0"/>
              <w:rPr>
                <w:sz w:val="20"/>
                <w:szCs w:val="20"/>
              </w:rPr>
            </w:pPr>
            <w:r w:rsidDel="00000000" w:rsidR="00000000" w:rsidRPr="00000000">
              <w:rPr>
                <w:sz w:val="20"/>
                <w:szCs w:val="20"/>
                <w:rtl w:val="0"/>
              </w:rPr>
              <w:t xml:space="preserve">Organização e objetividade na exposição do projeto de pesquisa.</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FA">
            <w:pPr>
              <w:spacing w:after="0" w:before="0" w:line="240" w:lineRule="auto"/>
              <w:ind w:left="0" w:firstLine="0"/>
              <w:jc w:val="center"/>
              <w:rPr>
                <w:sz w:val="20"/>
                <w:szCs w:val="20"/>
              </w:rPr>
            </w:pPr>
            <w:r w:rsidDel="00000000" w:rsidR="00000000" w:rsidRPr="00000000">
              <w:rPr>
                <w:sz w:val="20"/>
                <w:szCs w:val="20"/>
                <w:rtl w:val="0"/>
              </w:rPr>
              <w:t xml:space="preserve">2,0</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FB">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FC">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FD">
            <w:pPr>
              <w:spacing w:after="0" w:before="0" w:line="240" w:lineRule="auto"/>
              <w:ind w:left="0" w:firstLine="0"/>
              <w:jc w:val="center"/>
              <w:rPr>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1FE">
            <w:pPr>
              <w:spacing w:after="0" w:before="0" w:line="240" w:lineRule="auto"/>
              <w:ind w:left="0" w:firstLine="0"/>
              <w:rPr>
                <w:sz w:val="20"/>
                <w:szCs w:val="20"/>
              </w:rPr>
            </w:pPr>
            <w:r w:rsidDel="00000000" w:rsidR="00000000" w:rsidRPr="00000000">
              <w:rPr>
                <w:sz w:val="20"/>
                <w:szCs w:val="20"/>
                <w:rtl w:val="0"/>
              </w:rPr>
              <w:t xml:space="preserve">Comunicabilidade – se conseguiu transmitir de forma clara a importância do pré-projeto, dentro das solicitações do Edital.</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1FF">
            <w:pPr>
              <w:spacing w:after="0" w:before="0" w:line="240" w:lineRule="auto"/>
              <w:ind w:left="0" w:firstLine="0"/>
              <w:jc w:val="center"/>
              <w:rPr>
                <w:sz w:val="20"/>
                <w:szCs w:val="20"/>
              </w:rPr>
            </w:pPr>
            <w:r w:rsidDel="00000000" w:rsidR="00000000" w:rsidRPr="00000000">
              <w:rPr>
                <w:sz w:val="20"/>
                <w:szCs w:val="20"/>
                <w:rtl w:val="0"/>
              </w:rPr>
              <w:t xml:space="preserve">1,0</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0">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1">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02">
            <w:pPr>
              <w:spacing w:after="0" w:before="0" w:line="240" w:lineRule="auto"/>
              <w:ind w:left="0" w:firstLine="0"/>
              <w:jc w:val="center"/>
              <w:rPr>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203">
            <w:pPr>
              <w:spacing w:after="0" w:before="0" w:line="240" w:lineRule="auto"/>
              <w:ind w:left="0" w:firstLine="0"/>
              <w:rPr>
                <w:sz w:val="20"/>
                <w:szCs w:val="20"/>
              </w:rPr>
            </w:pPr>
            <w:r w:rsidDel="00000000" w:rsidR="00000000" w:rsidRPr="00000000">
              <w:rPr>
                <w:sz w:val="20"/>
                <w:szCs w:val="20"/>
                <w:rtl w:val="0"/>
              </w:rPr>
              <w:t xml:space="preserve">Demonstração de conhecimento teórico que fundamenta o projeto.</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4">
            <w:pPr>
              <w:spacing w:after="0" w:before="0" w:line="240" w:lineRule="auto"/>
              <w:ind w:left="0" w:firstLine="0"/>
              <w:jc w:val="center"/>
              <w:rPr>
                <w:sz w:val="20"/>
                <w:szCs w:val="20"/>
              </w:rPr>
            </w:pPr>
            <w:r w:rsidDel="00000000" w:rsidR="00000000" w:rsidRPr="00000000">
              <w:rPr>
                <w:sz w:val="20"/>
                <w:szCs w:val="20"/>
                <w:rtl w:val="0"/>
              </w:rPr>
              <w:t xml:space="preserve">2,0</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5">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6">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07">
            <w:pPr>
              <w:spacing w:after="0" w:before="0" w:line="240" w:lineRule="auto"/>
              <w:ind w:left="0" w:firstLine="0"/>
              <w:jc w:val="center"/>
              <w:rPr>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208">
            <w:pPr>
              <w:spacing w:after="0" w:before="0" w:line="240" w:lineRule="auto"/>
              <w:ind w:left="0" w:firstLine="0"/>
              <w:rPr>
                <w:sz w:val="20"/>
                <w:szCs w:val="20"/>
              </w:rPr>
            </w:pPr>
            <w:r w:rsidDel="00000000" w:rsidR="00000000" w:rsidRPr="00000000">
              <w:rPr>
                <w:sz w:val="20"/>
                <w:szCs w:val="20"/>
                <w:rtl w:val="0"/>
              </w:rPr>
              <w:t xml:space="preserve">Argumentação consistente, demonstrando coerência acerca da relação entre objetivos, metodologia e hipóteses.</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9">
            <w:pPr>
              <w:spacing w:after="0" w:before="0" w:line="240" w:lineRule="auto"/>
              <w:ind w:left="0" w:firstLine="0"/>
              <w:jc w:val="center"/>
              <w:rPr>
                <w:sz w:val="20"/>
                <w:szCs w:val="20"/>
              </w:rPr>
            </w:pPr>
            <w:r w:rsidDel="00000000" w:rsidR="00000000" w:rsidRPr="00000000">
              <w:rPr>
                <w:sz w:val="20"/>
                <w:szCs w:val="20"/>
                <w:rtl w:val="0"/>
              </w:rPr>
              <w:t xml:space="preserve">2,0</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A">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B">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0C">
            <w:pPr>
              <w:spacing w:after="0" w:before="0" w:line="240" w:lineRule="auto"/>
              <w:ind w:left="0" w:firstLine="0"/>
              <w:jc w:val="center"/>
              <w:rPr>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20D">
            <w:pPr>
              <w:spacing w:after="0" w:before="0" w:line="240" w:lineRule="auto"/>
              <w:ind w:left="0" w:firstLine="0"/>
              <w:rPr>
                <w:sz w:val="20"/>
                <w:szCs w:val="20"/>
              </w:rPr>
            </w:pPr>
            <w:r w:rsidDel="00000000" w:rsidR="00000000" w:rsidRPr="00000000">
              <w:rPr>
                <w:sz w:val="20"/>
                <w:szCs w:val="20"/>
                <w:rtl w:val="0"/>
              </w:rPr>
              <w:t xml:space="preserve">Demonstração de segurança e conhecimento nas respostas conforme item 5.4.3</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E">
            <w:pPr>
              <w:spacing w:after="0" w:before="0" w:line="240" w:lineRule="auto"/>
              <w:ind w:left="0" w:firstLine="0"/>
              <w:jc w:val="center"/>
              <w:rPr>
                <w:sz w:val="20"/>
                <w:szCs w:val="20"/>
              </w:rPr>
            </w:pPr>
            <w:r w:rsidDel="00000000" w:rsidR="00000000" w:rsidRPr="00000000">
              <w:rPr>
                <w:sz w:val="20"/>
                <w:szCs w:val="20"/>
                <w:rtl w:val="0"/>
              </w:rPr>
              <w:t xml:space="preserve">1,0</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0F">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10">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11">
            <w:pPr>
              <w:spacing w:after="0" w:before="0" w:line="240" w:lineRule="auto"/>
              <w:ind w:left="0" w:firstLine="0"/>
              <w:jc w:val="center"/>
              <w:rPr>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ffffff" w:val="clear"/>
          </w:tcPr>
          <w:p w:rsidR="00000000" w:rsidDel="00000000" w:rsidP="00000000" w:rsidRDefault="00000000" w:rsidRPr="00000000" w14:paraId="00000212">
            <w:pPr>
              <w:spacing w:after="0" w:before="0" w:line="240" w:lineRule="auto"/>
              <w:ind w:left="0" w:firstLine="0"/>
              <w:rPr>
                <w:sz w:val="20"/>
                <w:szCs w:val="20"/>
              </w:rPr>
            </w:pPr>
            <w:r w:rsidDel="00000000" w:rsidR="00000000" w:rsidRPr="00000000">
              <w:rPr>
                <w:sz w:val="20"/>
                <w:szCs w:val="20"/>
                <w:rtl w:val="0"/>
              </w:rPr>
              <w:t xml:space="preserve">Relevância do trabalho: defesa da contribuição do pré-projeto para o desenvolvimento do pensamento científico.</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13">
            <w:pPr>
              <w:spacing w:after="0" w:before="0" w:line="240" w:lineRule="auto"/>
              <w:ind w:left="0" w:firstLine="0"/>
              <w:jc w:val="center"/>
              <w:rPr>
                <w:sz w:val="20"/>
                <w:szCs w:val="20"/>
              </w:rPr>
            </w:pPr>
            <w:r w:rsidDel="00000000" w:rsidR="00000000" w:rsidRPr="00000000">
              <w:rPr>
                <w:sz w:val="20"/>
                <w:szCs w:val="20"/>
                <w:rtl w:val="0"/>
              </w:rPr>
              <w:t xml:space="preserve">2,0</w:t>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14">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auto" w:val="clear"/>
          </w:tcPr>
          <w:p w:rsidR="00000000" w:rsidDel="00000000" w:rsidP="00000000" w:rsidRDefault="00000000" w:rsidRPr="00000000" w14:paraId="00000215">
            <w:pPr>
              <w:spacing w:after="0" w:before="0" w:line="240" w:lineRule="auto"/>
              <w:ind w:left="0" w:firstLine="0"/>
              <w:jc w:val="center"/>
              <w:rPr>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216">
            <w:pPr>
              <w:spacing w:after="0" w:before="0" w:line="240" w:lineRule="auto"/>
              <w:ind w:left="0" w:firstLine="0"/>
              <w:jc w:val="center"/>
              <w:rPr>
                <w:sz w:val="20"/>
                <w:szCs w:val="20"/>
              </w:rPr>
            </w:pP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217">
            <w:pPr>
              <w:spacing w:after="0" w:before="0" w:line="240" w:lineRule="auto"/>
              <w:ind w:left="0" w:firstLine="0"/>
              <w:jc w:val="both"/>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218">
            <w:pPr>
              <w:tabs>
                <w:tab w:val="left" w:pos="5685"/>
              </w:tabs>
              <w:spacing w:after="0" w:before="0" w:line="240" w:lineRule="auto"/>
              <w:ind w:left="0" w:firstLine="0"/>
              <w:jc w:val="center"/>
              <w:rPr>
                <w:b w:val="1"/>
                <w:color w:val="000000"/>
                <w:sz w:val="20"/>
                <w:szCs w:val="20"/>
              </w:rPr>
            </w:pPr>
            <w:r w:rsidDel="00000000" w:rsidR="00000000" w:rsidRPr="00000000">
              <w:rPr>
                <w:b w:val="1"/>
                <w:color w:val="000000"/>
                <w:sz w:val="20"/>
                <w:szCs w:val="20"/>
                <w:rtl w:val="0"/>
              </w:rPr>
              <w:t xml:space="preserve">10</w:t>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219">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0" w:space="0" w:sz="4" w:val="single"/>
            </w:tcBorders>
            <w:shd w:fill="d9d9d9" w:val="clear"/>
          </w:tcPr>
          <w:p w:rsidR="00000000" w:rsidDel="00000000" w:rsidP="00000000" w:rsidRDefault="00000000" w:rsidRPr="00000000" w14:paraId="0000021A">
            <w:pPr>
              <w:tabs>
                <w:tab w:val="left" w:pos="5685"/>
              </w:tabs>
              <w:spacing w:after="0" w:before="0" w:line="240" w:lineRule="auto"/>
              <w:ind w:left="0" w:firstLine="0"/>
              <w:jc w:val="center"/>
              <w:rPr>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21B">
            <w:pPr>
              <w:tabs>
                <w:tab w:val="left" w:pos="5685"/>
              </w:tabs>
              <w:spacing w:after="0" w:before="0" w:line="240" w:lineRule="auto"/>
              <w:ind w:left="0" w:firstLine="0"/>
              <w:jc w:val="center"/>
              <w:rPr>
                <w:color w:val="000000"/>
                <w:sz w:val="20"/>
                <w:szCs w:val="20"/>
              </w:rPr>
            </w:pPr>
            <w:r w:rsidDel="00000000" w:rsidR="00000000" w:rsidRPr="00000000">
              <w:rPr>
                <w:rtl w:val="0"/>
              </w:rPr>
            </w:r>
          </w:p>
        </w:tc>
      </w:tr>
    </w:tbl>
    <w:p w:rsidR="00000000" w:rsidDel="00000000" w:rsidP="00000000" w:rsidRDefault="00000000" w:rsidRPr="00000000" w14:paraId="0000021C">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21D">
      <w:pPr>
        <w:spacing w:after="0" w:before="0" w:line="240" w:lineRule="auto"/>
        <w:ind w:lef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E">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21F">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ANEXO VII - </w:t>
      </w:r>
      <w:r w:rsidDel="00000000" w:rsidR="00000000" w:rsidRPr="00000000">
        <w:rPr>
          <w:b w:val="1"/>
          <w:sz w:val="24"/>
          <w:szCs w:val="24"/>
          <w:rtl w:val="0"/>
        </w:rPr>
        <w:t xml:space="preserve">EDITAL PROPPG/UFSB - PRPGI/IFBA Nº 09/2022</w:t>
      </w:r>
      <w:r w:rsidDel="00000000" w:rsidR="00000000" w:rsidRPr="00000000">
        <w:rPr>
          <w:rtl w:val="0"/>
        </w:rPr>
      </w:r>
    </w:p>
    <w:p w:rsidR="00000000" w:rsidDel="00000000" w:rsidP="00000000" w:rsidRDefault="00000000" w:rsidRPr="00000000" w14:paraId="00000220">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221">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FORMULÁRIO PARA INTERPOSIÇÃO DE RECURSOS</w:t>
      </w:r>
    </w:p>
    <w:p w:rsidR="00000000" w:rsidDel="00000000" w:rsidP="00000000" w:rsidRDefault="00000000" w:rsidRPr="00000000" w14:paraId="00000222">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23">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À Comissão responsável pelo Processo Seletivo do Programa de Pós-Graduação em Ciências e Tecnologias Ambientais – UFSB/IFBA.</w:t>
      </w:r>
    </w:p>
    <w:p w:rsidR="00000000" w:rsidDel="00000000" w:rsidP="00000000" w:rsidRDefault="00000000" w:rsidRPr="00000000" w14:paraId="00000224">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25">
      <w:pPr>
        <w:spacing w:after="0" w:before="0" w:line="240" w:lineRule="auto"/>
        <w:ind w:left="0" w:firstLine="0"/>
        <w:jc w:val="both"/>
        <w:rPr>
          <w:color w:val="000000"/>
          <w:sz w:val="24"/>
          <w:szCs w:val="24"/>
        </w:rPr>
      </w:pPr>
      <w:r w:rsidDel="00000000" w:rsidR="00000000" w:rsidRPr="00000000">
        <w:rPr>
          <w:sz w:val="24"/>
          <w:szCs w:val="24"/>
          <w:rtl w:val="0"/>
        </w:rPr>
        <w:t xml:space="preserve">Nome</w:t>
      </w:r>
      <w:r w:rsidDel="00000000" w:rsidR="00000000" w:rsidRPr="00000000">
        <w:rPr>
          <w:color w:val="000000"/>
          <w:sz w:val="24"/>
          <w:szCs w:val="24"/>
          <w:rtl w:val="0"/>
        </w:rPr>
        <w:t xml:space="preserve"> do/a candidato/a_________________________________________</w:t>
      </w:r>
    </w:p>
    <w:p w:rsidR="00000000" w:rsidDel="00000000" w:rsidP="00000000" w:rsidRDefault="00000000" w:rsidRPr="00000000" w14:paraId="00000226">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27">
      <w:pPr>
        <w:spacing w:after="0" w:before="0" w:line="240" w:lineRule="auto"/>
        <w:ind w:left="0" w:firstLine="0"/>
        <w:jc w:val="both"/>
        <w:rPr>
          <w:b w:val="1"/>
          <w:i w:val="1"/>
          <w:color w:val="000000"/>
          <w:sz w:val="24"/>
          <w:szCs w:val="24"/>
        </w:rPr>
      </w:pPr>
      <w:r w:rsidDel="00000000" w:rsidR="00000000" w:rsidRPr="00000000">
        <w:rPr>
          <w:b w:val="1"/>
          <w:i w:val="1"/>
          <w:color w:val="000000"/>
          <w:sz w:val="24"/>
          <w:szCs w:val="24"/>
          <w:rtl w:val="0"/>
        </w:rPr>
        <w:t xml:space="preserve">Recurso sobre:</w:t>
      </w:r>
    </w:p>
    <w:p w:rsidR="00000000" w:rsidDel="00000000" w:rsidP="00000000" w:rsidRDefault="00000000" w:rsidRPr="00000000" w14:paraId="00000228">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29">
      <w:pPr>
        <w:spacing w:after="0" w:before="0" w:line="240" w:lineRule="auto"/>
        <w:ind w:left="0" w:firstLine="0"/>
        <w:jc w:val="both"/>
        <w:rPr>
          <w:sz w:val="24"/>
          <w:szCs w:val="24"/>
        </w:rPr>
      </w:pPr>
      <w:r w:rsidDel="00000000" w:rsidR="00000000" w:rsidRPr="00000000">
        <w:rPr>
          <w:color w:val="000000"/>
          <w:sz w:val="24"/>
          <w:szCs w:val="24"/>
          <w:rtl w:val="0"/>
        </w:rPr>
        <w:t xml:space="preserve">(   ) Homologação de inscrição</w:t>
      </w:r>
      <w:r w:rsidDel="00000000" w:rsidR="00000000" w:rsidRPr="00000000">
        <w:rPr>
          <w:rtl w:val="0"/>
        </w:rPr>
      </w:r>
    </w:p>
    <w:p w:rsidR="00000000" w:rsidDel="00000000" w:rsidP="00000000" w:rsidRDefault="00000000" w:rsidRPr="00000000" w14:paraId="0000022A">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   ) Análise de pré-projeto</w:t>
      </w:r>
    </w:p>
    <w:p w:rsidR="00000000" w:rsidDel="00000000" w:rsidP="00000000" w:rsidRDefault="00000000" w:rsidRPr="00000000" w14:paraId="0000022B">
      <w:pPr>
        <w:spacing w:after="0" w:before="0" w:line="240" w:lineRule="auto"/>
        <w:ind w:left="0" w:firstLine="0"/>
        <w:jc w:val="both"/>
        <w:rPr>
          <w:sz w:val="24"/>
          <w:szCs w:val="24"/>
        </w:rPr>
      </w:pPr>
      <w:r w:rsidDel="00000000" w:rsidR="00000000" w:rsidRPr="00000000">
        <w:rPr>
          <w:color w:val="000000"/>
          <w:sz w:val="24"/>
          <w:szCs w:val="24"/>
          <w:rtl w:val="0"/>
        </w:rPr>
        <w:t xml:space="preserve">(   ) Análise de </w:t>
      </w:r>
      <w:r w:rsidDel="00000000" w:rsidR="00000000" w:rsidRPr="00000000">
        <w:rPr>
          <w:sz w:val="24"/>
          <w:szCs w:val="24"/>
          <w:rtl w:val="0"/>
        </w:rPr>
        <w:t xml:space="preserve">C</w:t>
      </w:r>
      <w:r w:rsidDel="00000000" w:rsidR="00000000" w:rsidRPr="00000000">
        <w:rPr>
          <w:color w:val="000000"/>
          <w:sz w:val="24"/>
          <w:szCs w:val="24"/>
          <w:rtl w:val="0"/>
        </w:rPr>
        <w:t xml:space="preserve">urrículo Lattes</w:t>
      </w:r>
      <w:r w:rsidDel="00000000" w:rsidR="00000000" w:rsidRPr="00000000">
        <w:rPr>
          <w:rtl w:val="0"/>
        </w:rPr>
      </w:r>
    </w:p>
    <w:p w:rsidR="00000000" w:rsidDel="00000000" w:rsidP="00000000" w:rsidRDefault="00000000" w:rsidRPr="00000000" w14:paraId="0000022C">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  ) Lista preliminar de aprovados/as</w:t>
      </w:r>
    </w:p>
    <w:p w:rsidR="00000000" w:rsidDel="00000000" w:rsidP="00000000" w:rsidRDefault="00000000" w:rsidRPr="00000000" w14:paraId="0000022D">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2E">
      <w:pPr>
        <w:spacing w:after="0" w:before="0" w:line="240" w:lineRule="auto"/>
        <w:ind w:left="0" w:firstLine="0"/>
        <w:jc w:val="both"/>
        <w:rPr>
          <w:i w:val="1"/>
          <w:color w:val="000000"/>
          <w:sz w:val="24"/>
          <w:szCs w:val="24"/>
        </w:rPr>
      </w:pPr>
      <w:r w:rsidDel="00000000" w:rsidR="00000000" w:rsidRPr="00000000">
        <w:rPr>
          <w:b w:val="1"/>
          <w:color w:val="000000"/>
          <w:sz w:val="24"/>
          <w:szCs w:val="24"/>
          <w:rtl w:val="0"/>
        </w:rPr>
        <w:t xml:space="preserve">JUSTIFICATIVA </w:t>
      </w:r>
      <w:r w:rsidDel="00000000" w:rsidR="00000000" w:rsidRPr="00000000">
        <w:rPr>
          <w:i w:val="1"/>
          <w:color w:val="000000"/>
          <w:sz w:val="24"/>
          <w:szCs w:val="24"/>
          <w:rtl w:val="0"/>
        </w:rPr>
        <w:t xml:space="preserve">(máximo de 20 linhas)</w:t>
      </w:r>
    </w:p>
    <w:p w:rsidR="00000000" w:rsidDel="00000000" w:rsidP="00000000" w:rsidRDefault="00000000" w:rsidRPr="00000000" w14:paraId="0000022F">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30">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31">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____________________, _____ de ____________________ de 202</w:t>
      </w:r>
      <w:r w:rsidDel="00000000" w:rsidR="00000000" w:rsidRPr="00000000">
        <w:rPr>
          <w:sz w:val="24"/>
          <w:szCs w:val="24"/>
          <w:rtl w:val="0"/>
        </w:rPr>
        <w:t xml:space="preserve">2</w:t>
      </w:r>
      <w:r w:rsidDel="00000000" w:rsidR="00000000" w:rsidRPr="00000000">
        <w:rPr>
          <w:color w:val="000000"/>
          <w:sz w:val="24"/>
          <w:szCs w:val="24"/>
          <w:rtl w:val="0"/>
        </w:rPr>
        <w:t xml:space="preserve">.</w:t>
      </w:r>
    </w:p>
    <w:p w:rsidR="00000000" w:rsidDel="00000000" w:rsidP="00000000" w:rsidRDefault="00000000" w:rsidRPr="00000000" w14:paraId="00000232">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33">
      <w:pPr>
        <w:spacing w:after="0" w:before="0" w:line="240" w:lineRule="auto"/>
        <w:ind w:left="0" w:firstLine="0"/>
        <w:jc w:val="center"/>
        <w:rPr>
          <w:color w:val="000000"/>
          <w:sz w:val="24"/>
          <w:szCs w:val="24"/>
        </w:rPr>
      </w:pPr>
      <w:r w:rsidDel="00000000" w:rsidR="00000000" w:rsidRPr="00000000">
        <w:rPr>
          <w:color w:val="000000"/>
          <w:sz w:val="24"/>
          <w:szCs w:val="24"/>
          <w:rtl w:val="0"/>
        </w:rPr>
        <w:t xml:space="preserve">______________________________________</w:t>
      </w:r>
    </w:p>
    <w:p w:rsidR="00000000" w:rsidDel="00000000" w:rsidP="00000000" w:rsidRDefault="00000000" w:rsidRPr="00000000" w14:paraId="00000234">
      <w:pPr>
        <w:spacing w:after="0" w:before="0" w:line="240" w:lineRule="auto"/>
        <w:ind w:left="0" w:firstLine="0"/>
        <w:jc w:val="center"/>
        <w:rPr>
          <w:color w:val="000000"/>
          <w:sz w:val="24"/>
          <w:szCs w:val="24"/>
        </w:rPr>
        <w:sectPr>
          <w:type w:val="nextPage"/>
          <w:pgSz w:h="15840" w:w="12240" w:orient="portrait"/>
          <w:pgMar w:bottom="851" w:top="1843" w:left="1701" w:right="851" w:header="567" w:footer="283"/>
        </w:sectPr>
      </w:pPr>
      <w:r w:rsidDel="00000000" w:rsidR="00000000" w:rsidRPr="00000000">
        <w:rPr>
          <w:color w:val="000000"/>
          <w:sz w:val="24"/>
          <w:szCs w:val="24"/>
          <w:rtl w:val="0"/>
        </w:rPr>
        <w:t xml:space="preserve">Assinatura do/a candidato/a</w:t>
      </w:r>
    </w:p>
    <w:p w:rsidR="00000000" w:rsidDel="00000000" w:rsidP="00000000" w:rsidRDefault="00000000" w:rsidRPr="00000000" w14:paraId="00000235">
      <w:pPr>
        <w:spacing w:after="0" w:before="0"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236">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ANEXO VIII - </w:t>
      </w:r>
      <w:r w:rsidDel="00000000" w:rsidR="00000000" w:rsidRPr="00000000">
        <w:rPr>
          <w:b w:val="1"/>
          <w:sz w:val="24"/>
          <w:szCs w:val="24"/>
          <w:rtl w:val="0"/>
        </w:rPr>
        <w:t xml:space="preserve">EDITAL PROPPG/UFSB - PRPGI/IFBA Nº 09/2022</w:t>
      </w:r>
      <w:r w:rsidDel="00000000" w:rsidR="00000000" w:rsidRPr="00000000">
        <w:rPr>
          <w:rtl w:val="0"/>
        </w:rPr>
      </w:r>
    </w:p>
    <w:p w:rsidR="00000000" w:rsidDel="00000000" w:rsidP="00000000" w:rsidRDefault="00000000" w:rsidRPr="00000000" w14:paraId="00000237">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238">
      <w:pPr>
        <w:spacing w:after="0" w:before="0" w:line="240" w:lineRule="auto"/>
        <w:ind w:left="0" w:firstLine="0"/>
        <w:jc w:val="center"/>
        <w:rPr>
          <w:b w:val="1"/>
          <w:color w:val="000000"/>
          <w:sz w:val="24"/>
          <w:szCs w:val="24"/>
        </w:rPr>
      </w:pPr>
      <w:r w:rsidDel="00000000" w:rsidR="00000000" w:rsidRPr="00000000">
        <w:rPr>
          <w:b w:val="1"/>
          <w:color w:val="000000"/>
          <w:sz w:val="24"/>
          <w:szCs w:val="24"/>
          <w:rtl w:val="0"/>
        </w:rPr>
        <w:t xml:space="preserve">FORMULÁRIO PARA SOLICITAÇÃO DE ISENÇÃO DA TAXA DE INSCRIÇÃO</w:t>
      </w:r>
    </w:p>
    <w:p w:rsidR="00000000" w:rsidDel="00000000" w:rsidP="00000000" w:rsidRDefault="00000000" w:rsidRPr="00000000" w14:paraId="00000239">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3A">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À </w:t>
      </w:r>
      <w:r w:rsidDel="00000000" w:rsidR="00000000" w:rsidRPr="00000000">
        <w:rPr>
          <w:sz w:val="24"/>
          <w:szCs w:val="24"/>
          <w:rtl w:val="0"/>
        </w:rPr>
        <w:t xml:space="preserve">c</w:t>
      </w:r>
      <w:r w:rsidDel="00000000" w:rsidR="00000000" w:rsidRPr="00000000">
        <w:rPr>
          <w:color w:val="000000"/>
          <w:sz w:val="24"/>
          <w:szCs w:val="24"/>
          <w:rtl w:val="0"/>
        </w:rPr>
        <w:t xml:space="preserve">omissão responsável pelo Processo Seletivo do Programa de Pós-Graduação em Ciências e Tecnologias Ambientais – UFSB/IFBA.</w:t>
      </w:r>
    </w:p>
    <w:p w:rsidR="00000000" w:rsidDel="00000000" w:rsidP="00000000" w:rsidRDefault="00000000" w:rsidRPr="00000000" w14:paraId="0000023B">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3C">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Nome do/a candidato/a: _____________________________________________________</w:t>
      </w:r>
    </w:p>
    <w:p w:rsidR="00000000" w:rsidDel="00000000" w:rsidP="00000000" w:rsidRDefault="00000000" w:rsidRPr="00000000" w14:paraId="0000023D">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23E">
      <w:pPr>
        <w:spacing w:after="0" w:before="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23F">
      <w:pPr>
        <w:spacing w:after="0" w:before="0" w:line="240" w:lineRule="auto"/>
        <w:ind w:left="0" w:firstLine="0"/>
        <w:jc w:val="both"/>
        <w:rPr>
          <w:i w:val="1"/>
          <w:color w:val="000000"/>
          <w:sz w:val="24"/>
          <w:szCs w:val="24"/>
        </w:rPr>
      </w:pPr>
      <w:r w:rsidDel="00000000" w:rsidR="00000000" w:rsidRPr="00000000">
        <w:rPr>
          <w:b w:val="1"/>
          <w:color w:val="000000"/>
          <w:sz w:val="24"/>
          <w:szCs w:val="24"/>
          <w:rtl w:val="0"/>
        </w:rPr>
        <w:t xml:space="preserve">JUSTIFICATIVA DO PEDIDO </w:t>
      </w:r>
      <w:r w:rsidDel="00000000" w:rsidR="00000000" w:rsidRPr="00000000">
        <w:rPr>
          <w:i w:val="1"/>
          <w:color w:val="000000"/>
          <w:sz w:val="24"/>
          <w:szCs w:val="24"/>
          <w:rtl w:val="0"/>
        </w:rPr>
        <w:t xml:space="preserve">(máximo de 20 linhas)</w:t>
      </w:r>
    </w:p>
    <w:p w:rsidR="00000000" w:rsidDel="00000000" w:rsidP="00000000" w:rsidRDefault="00000000" w:rsidRPr="00000000" w14:paraId="00000240">
      <w:pPr>
        <w:spacing w:after="0" w:before="0" w:line="240" w:lineRule="auto"/>
        <w:ind w:left="0" w:firstLine="0"/>
        <w:jc w:val="both"/>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41">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42">
      <w:pPr>
        <w:spacing w:after="0" w:before="0" w:line="240" w:lineRule="auto"/>
        <w:ind w:left="0" w:firstLine="0"/>
        <w:jc w:val="both"/>
        <w:rPr>
          <w:color w:val="000000"/>
          <w:sz w:val="24"/>
          <w:szCs w:val="24"/>
        </w:rPr>
      </w:pPr>
      <w:r w:rsidDel="00000000" w:rsidR="00000000" w:rsidRPr="00000000">
        <w:rPr>
          <w:color w:val="000000"/>
          <w:sz w:val="24"/>
          <w:szCs w:val="24"/>
          <w:rtl w:val="0"/>
        </w:rPr>
        <w:t xml:space="preserve">Obs: enviar esta solicitação para o e-mail </w:t>
      </w:r>
      <w:hyperlink r:id="rId33">
        <w:r w:rsidDel="00000000" w:rsidR="00000000" w:rsidRPr="00000000">
          <w:rPr>
            <w:color w:val="000000"/>
            <w:sz w:val="24"/>
            <w:szCs w:val="24"/>
            <w:u w:val="single"/>
            <w:rtl w:val="0"/>
          </w:rPr>
          <w:t xml:space="preserve">selecao_ppgcta@ufsb.edu.br</w:t>
        </w:r>
      </w:hyperlink>
      <w:r w:rsidDel="00000000" w:rsidR="00000000" w:rsidRPr="00000000">
        <w:rPr>
          <w:color w:val="000000"/>
          <w:sz w:val="24"/>
          <w:szCs w:val="24"/>
          <w:rtl w:val="0"/>
        </w:rPr>
        <w:t xml:space="preserve"> com os devidos documentos comprobatórios.</w:t>
      </w:r>
    </w:p>
    <w:p w:rsidR="00000000" w:rsidDel="00000000" w:rsidP="00000000" w:rsidRDefault="00000000" w:rsidRPr="00000000" w14:paraId="00000243">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44">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45">
      <w:pPr>
        <w:spacing w:after="0" w:before="0" w:line="240" w:lineRule="auto"/>
        <w:ind w:left="0" w:firstLine="0"/>
        <w:jc w:val="center"/>
        <w:rPr>
          <w:color w:val="000000"/>
          <w:sz w:val="24"/>
          <w:szCs w:val="24"/>
        </w:rPr>
      </w:pPr>
      <w:r w:rsidDel="00000000" w:rsidR="00000000" w:rsidRPr="00000000">
        <w:rPr>
          <w:color w:val="000000"/>
          <w:sz w:val="24"/>
          <w:szCs w:val="24"/>
          <w:rtl w:val="0"/>
        </w:rPr>
        <w:t xml:space="preserve">____________________, _____ de ____________________ de 202</w:t>
      </w:r>
      <w:r w:rsidDel="00000000" w:rsidR="00000000" w:rsidRPr="00000000">
        <w:rPr>
          <w:sz w:val="24"/>
          <w:szCs w:val="24"/>
          <w:rtl w:val="0"/>
        </w:rPr>
        <w:t xml:space="preserve">2</w:t>
      </w:r>
      <w:r w:rsidDel="00000000" w:rsidR="00000000" w:rsidRPr="00000000">
        <w:rPr>
          <w:color w:val="000000"/>
          <w:sz w:val="24"/>
          <w:szCs w:val="24"/>
          <w:rtl w:val="0"/>
        </w:rPr>
        <w:t xml:space="preserve">.</w:t>
      </w:r>
    </w:p>
    <w:p w:rsidR="00000000" w:rsidDel="00000000" w:rsidP="00000000" w:rsidRDefault="00000000" w:rsidRPr="00000000" w14:paraId="00000246">
      <w:pPr>
        <w:spacing w:after="0" w:before="0" w:line="240"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247">
      <w:pPr>
        <w:spacing w:after="0" w:before="0" w:line="240" w:lineRule="auto"/>
        <w:ind w:left="0" w:firstLine="0"/>
        <w:jc w:val="center"/>
        <w:rPr>
          <w:color w:val="000000"/>
          <w:sz w:val="24"/>
          <w:szCs w:val="24"/>
        </w:rPr>
      </w:pPr>
      <w:r w:rsidDel="00000000" w:rsidR="00000000" w:rsidRPr="00000000">
        <w:rPr>
          <w:rtl w:val="0"/>
        </w:rPr>
      </w:r>
    </w:p>
    <w:p w:rsidR="00000000" w:rsidDel="00000000" w:rsidP="00000000" w:rsidRDefault="00000000" w:rsidRPr="00000000" w14:paraId="00000248">
      <w:pPr>
        <w:spacing w:after="0" w:before="0" w:line="240" w:lineRule="auto"/>
        <w:ind w:left="0" w:firstLine="0"/>
        <w:jc w:val="center"/>
        <w:rPr>
          <w:color w:val="000000"/>
          <w:sz w:val="24"/>
          <w:szCs w:val="24"/>
        </w:rPr>
      </w:pPr>
      <w:r w:rsidDel="00000000" w:rsidR="00000000" w:rsidRPr="00000000">
        <w:rPr>
          <w:color w:val="000000"/>
          <w:sz w:val="24"/>
          <w:szCs w:val="24"/>
          <w:rtl w:val="0"/>
        </w:rPr>
        <w:t xml:space="preserve">______________________________________</w:t>
      </w:r>
    </w:p>
    <w:p w:rsidR="00000000" w:rsidDel="00000000" w:rsidP="00000000" w:rsidRDefault="00000000" w:rsidRPr="00000000" w14:paraId="00000249">
      <w:pPr>
        <w:spacing w:after="0" w:before="0" w:line="240" w:lineRule="auto"/>
        <w:ind w:left="0" w:firstLine="0"/>
        <w:jc w:val="center"/>
        <w:rPr>
          <w:color w:val="000000"/>
          <w:sz w:val="24"/>
          <w:szCs w:val="24"/>
        </w:rPr>
      </w:pPr>
      <w:r w:rsidDel="00000000" w:rsidR="00000000" w:rsidRPr="00000000">
        <w:rPr>
          <w:color w:val="000000"/>
          <w:sz w:val="24"/>
          <w:szCs w:val="24"/>
          <w:rtl w:val="0"/>
        </w:rPr>
        <w:t xml:space="preserve">Assinatura do/a candidato/a</w:t>
      </w:r>
    </w:p>
    <w:sectPr>
      <w:type w:val="nextPage"/>
      <w:pgSz w:h="15840" w:w="12240" w:orient="portrait"/>
      <w:pgMar w:bottom="851" w:top="2126" w:left="1701" w:right="851"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EDITAL PROPPG Nº 04/2020</w:t>
    </w: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A">
    <w:pPr>
      <w:spacing w:after="120" w:line="360" w:lineRule="auto"/>
      <w:ind w:left="3649" w:firstLine="0"/>
      <w:rPr>
        <w:sz w:val="20"/>
        <w:szCs w:val="20"/>
      </w:rPr>
    </w:pPr>
    <w:r w:rsidDel="00000000" w:rsidR="00000000" w:rsidRPr="00000000">
      <w:rPr>
        <w:sz w:val="20"/>
        <w:szCs w:val="20"/>
      </w:rPr>
      <w:drawing>
        <wp:inline distB="0" distT="0" distL="0" distR="0">
          <wp:extent cx="1250565" cy="1901952"/>
          <wp:effectExtent b="0" l="0" r="0" t="0"/>
          <wp:docPr id="1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50565" cy="1901952"/>
                  </a:xfrm>
                  <a:prstGeom prst="rect"/>
                  <a:ln/>
                </pic:spPr>
              </pic:pic>
            </a:graphicData>
          </a:graphic>
        </wp:inline>
      </w:drawing>
    </w:r>
    <w:r w:rsidDel="00000000" w:rsidR="00000000" w:rsidRPr="00000000">
      <w:rPr>
        <w:rtl w:val="0"/>
      </w:rPr>
    </w:r>
  </w:p>
  <w:p w:rsidR="00000000" w:rsidDel="00000000" w:rsidP="00000000" w:rsidRDefault="00000000" w:rsidRPr="00000000" w14:paraId="0000024B">
    <w:pPr>
      <w:widowControl w:val="1"/>
      <w:jc w:val="center"/>
      <w:rPr>
        <w:b w:val="1"/>
        <w:sz w:val="24"/>
        <w:szCs w:val="24"/>
      </w:rPr>
    </w:pPr>
    <w:r w:rsidDel="00000000" w:rsidR="00000000" w:rsidRPr="00000000">
      <w:rPr>
        <w:b w:val="1"/>
        <w:sz w:val="24"/>
        <w:szCs w:val="24"/>
        <w:rtl w:val="0"/>
      </w:rPr>
      <w:t xml:space="preserve">MINISTÉRIO DA EDUCAÇÃO </w:t>
    </w:r>
  </w:p>
  <w:p w:rsidR="00000000" w:rsidDel="00000000" w:rsidP="00000000" w:rsidRDefault="00000000" w:rsidRPr="00000000" w14:paraId="0000024C">
    <w:pPr>
      <w:widowControl w:val="1"/>
      <w:jc w:val="center"/>
      <w:rPr>
        <w:b w:val="1"/>
        <w:sz w:val="24"/>
        <w:szCs w:val="24"/>
      </w:rPr>
    </w:pPr>
    <w:r w:rsidDel="00000000" w:rsidR="00000000" w:rsidRPr="00000000">
      <w:rPr>
        <w:b w:val="1"/>
        <w:sz w:val="24"/>
        <w:szCs w:val="24"/>
        <w:rtl w:val="0"/>
      </w:rPr>
      <w:t xml:space="preserve">UNIVERSIDADE FEDERAL DO SUL DA BAHIA</w:t>
    </w:r>
  </w:p>
  <w:p w:rsidR="00000000" w:rsidDel="00000000" w:rsidP="00000000" w:rsidRDefault="00000000" w:rsidRPr="00000000" w14:paraId="0000024D">
    <w:pPr>
      <w:widowControl w:val="1"/>
      <w:jc w:val="center"/>
      <w:rPr>
        <w:rFonts w:ascii="Calibri" w:cs="Calibri" w:eastAsia="Calibri" w:hAnsi="Calibri"/>
      </w:rPr>
    </w:pPr>
    <w:r w:rsidDel="00000000" w:rsidR="00000000" w:rsidRPr="00000000">
      <w:rPr>
        <w:b w:val="1"/>
        <w:sz w:val="24"/>
        <w:szCs w:val="24"/>
        <w:rtl w:val="0"/>
      </w:rPr>
      <w:t xml:space="preserve">PRÓ REITORIA DE PESQUISA E PÓS GRADUAÇÃO - PROPPG</w:t>
    </w: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467.0" w:type="dxa"/>
      <w:jc w:val="center"/>
      <w:tblLayout w:type="fixed"/>
      <w:tblLook w:val="0000"/>
    </w:tblPr>
    <w:tblGrid>
      <w:gridCol w:w="1411"/>
      <w:gridCol w:w="6236"/>
      <w:gridCol w:w="1820"/>
      <w:tblGridChange w:id="0">
        <w:tblGrid>
          <w:gridCol w:w="1411"/>
          <w:gridCol w:w="6236"/>
          <w:gridCol w:w="1820"/>
        </w:tblGrid>
      </w:tblGridChange>
    </w:tblGrid>
    <w:tr>
      <w:trPr>
        <w:cantSplit w:val="0"/>
        <w:trHeight w:val="1250.859375" w:hRule="atLeast"/>
        <w:tblHeader w:val="0"/>
      </w:trPr>
      <w:tc>
        <w:tcPr>
          <w:tcMar>
            <w:top w:w="0.0" w:type="dxa"/>
            <w:left w:w="108.0" w:type="dxa"/>
            <w:bottom w:w="0.0" w:type="dxa"/>
            <w:right w:w="108.0" w:type="dxa"/>
          </w:tcMar>
          <w:vAlign w:val="center"/>
        </w:tcPr>
        <w:p w:rsidR="00000000" w:rsidDel="00000000" w:rsidP="00000000" w:rsidRDefault="00000000" w:rsidRPr="00000000" w14:paraId="00000250">
          <w:pPr>
            <w:widowControl w:val="1"/>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Pr>
            <w:drawing>
              <wp:inline distB="0" distT="0" distL="0" distR="0">
                <wp:extent cx="561960" cy="720000"/>
                <wp:effectExtent b="0" l="0" r="0" 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1960" cy="72000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1">
          <w:pPr>
            <w:widowControl w:val="1"/>
            <w:spacing w:before="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Universidade Federal do Sul da Bahia</w:t>
          </w:r>
        </w:p>
        <w:p w:rsidR="00000000" w:rsidDel="00000000" w:rsidP="00000000" w:rsidRDefault="00000000" w:rsidRPr="00000000" w14:paraId="00000252">
          <w:pPr>
            <w:widowControl w:val="1"/>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Instituto Federal de Educação, Ciência e Tecnologia da Bahia</w:t>
          </w:r>
        </w:p>
        <w:p w:rsidR="00000000" w:rsidDel="00000000" w:rsidP="00000000" w:rsidRDefault="00000000" w:rsidRPr="00000000" w14:paraId="00000253">
          <w:pPr>
            <w:widowControl w:val="1"/>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Programa de Pós-Graduação em Ciências e Tecnologias Ambientais</w:t>
          </w:r>
        </w:p>
        <w:p w:rsidR="00000000" w:rsidDel="00000000" w:rsidP="00000000" w:rsidRDefault="00000000" w:rsidRPr="00000000" w14:paraId="00000254">
          <w:pPr>
            <w:widowControl w:val="1"/>
            <w:jc w:val="center"/>
            <w:rPr>
              <w:rFonts w:ascii="Liberation Serif" w:cs="Liberation Serif" w:eastAsia="Liberation Serif" w:hAnsi="Liberation Serif"/>
              <w:sz w:val="24"/>
              <w:szCs w:val="24"/>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255">
          <w:pPr>
            <w:widowControl w:val="1"/>
            <w:jc w:val="right"/>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Pr>
            <w:drawing>
              <wp:inline distB="0" distT="0" distL="0" distR="0">
                <wp:extent cx="1018439" cy="407160"/>
                <wp:effectExtent b="0" l="0" r="0" t="0"/>
                <wp:docPr id="1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018439" cy="4071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42" w:hanging="24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342" w:hanging="24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bidi="pt-PT" w:eastAsia="pt-PT" w:val="pt-PT"/>
    </w:rPr>
  </w:style>
  <w:style w:type="paragraph" w:styleId="Ttulo1">
    <w:name w:val="heading 1"/>
    <w:basedOn w:val="Normal"/>
    <w:uiPriority w:val="9"/>
    <w:qFormat w:val="1"/>
    <w:pPr>
      <w:ind w:left="342" w:hanging="241"/>
      <w:outlineLvl w:val="0"/>
    </w:pPr>
    <w:rPr>
      <w:b w:val="1"/>
      <w:bCs w:val="1"/>
      <w:sz w:val="24"/>
      <w:szCs w:val="24"/>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102"/>
      <w:jc w:val="both"/>
    </w:pPr>
    <w:rPr>
      <w:sz w:val="24"/>
      <w:szCs w:val="24"/>
    </w:rPr>
  </w:style>
  <w:style w:type="paragraph" w:styleId="PargrafodaLista">
    <w:name w:val="List Paragraph"/>
    <w:basedOn w:val="Normal"/>
    <w:uiPriority w:val="34"/>
    <w:qFormat w:val="1"/>
    <w:pPr>
      <w:ind w:left="102"/>
      <w:jc w:val="both"/>
    </w:pPr>
  </w:style>
  <w:style w:type="paragraph" w:styleId="TableParagraph" w:customStyle="1">
    <w:name w:val="Table Paragraph"/>
    <w:basedOn w:val="Normal"/>
    <w:uiPriority w:val="1"/>
    <w:qFormat w:val="1"/>
    <w:pPr>
      <w:ind w:left="107"/>
    </w:pPr>
  </w:style>
  <w:style w:type="paragraph" w:styleId="Cabealho">
    <w:name w:val="header"/>
    <w:basedOn w:val="Normal"/>
    <w:link w:val="CabealhoChar"/>
    <w:uiPriority w:val="99"/>
    <w:unhideWhenUsed w:val="1"/>
    <w:rsid w:val="001F63BC"/>
    <w:pPr>
      <w:tabs>
        <w:tab w:val="center" w:pos="4252"/>
        <w:tab w:val="right" w:pos="8504"/>
      </w:tabs>
    </w:pPr>
  </w:style>
  <w:style w:type="character" w:styleId="CabealhoChar" w:customStyle="1">
    <w:name w:val="Cabeçalho Char"/>
    <w:basedOn w:val="Fontepargpadro"/>
    <w:link w:val="Cabealho"/>
    <w:uiPriority w:val="99"/>
    <w:rsid w:val="001F63BC"/>
    <w:rPr>
      <w:rFonts w:ascii="Times New Roman" w:cs="Times New Roman" w:eastAsia="Times New Roman" w:hAnsi="Times New Roman"/>
      <w:lang w:bidi="pt-PT" w:eastAsia="pt-PT" w:val="pt-PT"/>
    </w:rPr>
  </w:style>
  <w:style w:type="paragraph" w:styleId="Rodap">
    <w:name w:val="footer"/>
    <w:basedOn w:val="Normal"/>
    <w:link w:val="RodapChar"/>
    <w:uiPriority w:val="99"/>
    <w:unhideWhenUsed w:val="1"/>
    <w:rsid w:val="001F63BC"/>
    <w:pPr>
      <w:tabs>
        <w:tab w:val="center" w:pos="4252"/>
        <w:tab w:val="right" w:pos="8504"/>
      </w:tabs>
    </w:pPr>
  </w:style>
  <w:style w:type="character" w:styleId="RodapChar" w:customStyle="1">
    <w:name w:val="Rodapé Char"/>
    <w:basedOn w:val="Fontepargpadro"/>
    <w:link w:val="Rodap"/>
    <w:uiPriority w:val="99"/>
    <w:rsid w:val="001F63BC"/>
    <w:rPr>
      <w:rFonts w:ascii="Times New Roman" w:cs="Times New Roman" w:eastAsia="Times New Roman" w:hAnsi="Times New Roman"/>
      <w:lang w:bidi="pt-PT" w:eastAsia="pt-PT" w:val="pt-PT"/>
    </w:rPr>
  </w:style>
  <w:style w:type="character" w:styleId="Hyperlink">
    <w:name w:val="Hyperlink"/>
    <w:basedOn w:val="Fontepargpadro"/>
    <w:uiPriority w:val="99"/>
    <w:unhideWhenUsed w:val="1"/>
    <w:qFormat w:val="1"/>
    <w:rsid w:val="00171228"/>
    <w:rPr>
      <w:color w:val="0000ff" w:themeColor="hyperlink"/>
      <w:u w:val="single"/>
    </w:rPr>
  </w:style>
  <w:style w:type="character" w:styleId="UnresolvedMention" w:customStyle="1">
    <w:name w:val="Unresolved Mention"/>
    <w:basedOn w:val="Fontepargpadro"/>
    <w:uiPriority w:val="99"/>
    <w:semiHidden w:val="1"/>
    <w:unhideWhenUsed w:val="1"/>
    <w:rsid w:val="00543436"/>
    <w:rPr>
      <w:color w:val="605e5c"/>
      <w:shd w:color="auto" w:fill="e1dfdd" w:val="clear"/>
    </w:rPr>
  </w:style>
  <w:style w:type="character" w:styleId="Refdecomentrio">
    <w:name w:val="annotation reference"/>
    <w:basedOn w:val="Fontepargpadro"/>
    <w:uiPriority w:val="99"/>
    <w:semiHidden w:val="1"/>
    <w:unhideWhenUsed w:val="1"/>
    <w:rsid w:val="00734551"/>
    <w:rPr>
      <w:sz w:val="16"/>
      <w:szCs w:val="16"/>
    </w:rPr>
  </w:style>
  <w:style w:type="paragraph" w:styleId="Textodecomentrio">
    <w:name w:val="annotation text"/>
    <w:basedOn w:val="Normal"/>
    <w:link w:val="TextodecomentrioChar"/>
    <w:uiPriority w:val="99"/>
    <w:semiHidden w:val="1"/>
    <w:unhideWhenUsed w:val="1"/>
    <w:rsid w:val="00734551"/>
    <w:rPr>
      <w:sz w:val="20"/>
      <w:szCs w:val="20"/>
    </w:rPr>
  </w:style>
  <w:style w:type="character" w:styleId="TextodecomentrioChar" w:customStyle="1">
    <w:name w:val="Texto de comentário Char"/>
    <w:basedOn w:val="Fontepargpadro"/>
    <w:link w:val="Textodecomentrio"/>
    <w:uiPriority w:val="99"/>
    <w:semiHidden w:val="1"/>
    <w:rsid w:val="00734551"/>
    <w:rPr>
      <w:rFonts w:ascii="Times New Roman" w:cs="Times New Roman" w:eastAsia="Times New Roman" w:hAnsi="Times New Roman"/>
      <w:sz w:val="20"/>
      <w:szCs w:val="20"/>
      <w:lang w:bidi="pt-PT" w:eastAsia="pt-PT" w:val="pt-PT"/>
    </w:rPr>
  </w:style>
  <w:style w:type="paragraph" w:styleId="Assuntodocomentrio">
    <w:name w:val="annotation subject"/>
    <w:basedOn w:val="Textodecomentrio"/>
    <w:next w:val="Textodecomentrio"/>
    <w:link w:val="AssuntodocomentrioChar"/>
    <w:uiPriority w:val="99"/>
    <w:semiHidden w:val="1"/>
    <w:unhideWhenUsed w:val="1"/>
    <w:rsid w:val="00734551"/>
    <w:rPr>
      <w:b w:val="1"/>
      <w:bCs w:val="1"/>
    </w:rPr>
  </w:style>
  <w:style w:type="character" w:styleId="AssuntodocomentrioChar" w:customStyle="1">
    <w:name w:val="Assunto do comentário Char"/>
    <w:basedOn w:val="TextodecomentrioChar"/>
    <w:link w:val="Assuntodocomentrio"/>
    <w:uiPriority w:val="99"/>
    <w:semiHidden w:val="1"/>
    <w:rsid w:val="00734551"/>
    <w:rPr>
      <w:rFonts w:ascii="Times New Roman" w:cs="Times New Roman" w:eastAsia="Times New Roman" w:hAnsi="Times New Roman"/>
      <w:b w:val="1"/>
      <w:bCs w:val="1"/>
      <w:sz w:val="20"/>
      <w:szCs w:val="20"/>
      <w:lang w:bidi="pt-PT" w:eastAsia="pt-PT" w:val="pt-PT"/>
    </w:rPr>
  </w:style>
  <w:style w:type="paragraph" w:styleId="Textodebalo">
    <w:name w:val="Balloon Text"/>
    <w:basedOn w:val="Normal"/>
    <w:link w:val="TextodebaloChar"/>
    <w:uiPriority w:val="99"/>
    <w:semiHidden w:val="1"/>
    <w:unhideWhenUsed w:val="1"/>
    <w:rsid w:val="00734551"/>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34551"/>
    <w:rPr>
      <w:rFonts w:ascii="Segoe UI" w:cs="Segoe UI" w:eastAsia="Times New Roman" w:hAnsi="Segoe UI"/>
      <w:sz w:val="18"/>
      <w:szCs w:val="18"/>
      <w:lang w:bidi="pt-PT" w:eastAsia="pt-PT" w:val="pt-PT"/>
    </w:rPr>
  </w:style>
  <w:style w:type="table" w:styleId="Tabelacomgrade">
    <w:name w:val="Table Grid"/>
    <w:basedOn w:val="Tabelanormal"/>
    <w:uiPriority w:val="39"/>
    <w:rsid w:val="00DE4D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lattes.cnpq.br/7700971626066072" TargetMode="External"/><Relationship Id="rId22" Type="http://schemas.openxmlformats.org/officeDocument/2006/relationships/hyperlink" Target="http://lattes.cnpq.br/2888323300290914" TargetMode="External"/><Relationship Id="rId21" Type="http://schemas.openxmlformats.org/officeDocument/2006/relationships/hyperlink" Target="http://lattes.cnpq.br/2888323300290914" TargetMode="External"/><Relationship Id="rId24" Type="http://schemas.openxmlformats.org/officeDocument/2006/relationships/hyperlink" Target="http://lattes.cnpq.br/5885754050300488" TargetMode="External"/><Relationship Id="rId23" Type="http://schemas.openxmlformats.org/officeDocument/2006/relationships/hyperlink" Target="http://lattes.cnpq.br/58857540503004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attes.cnpq.br/9716789774090901" TargetMode="External"/><Relationship Id="rId26" Type="http://schemas.openxmlformats.org/officeDocument/2006/relationships/hyperlink" Target="http://lattes.cnpq.br/8907565424580663" TargetMode="External"/><Relationship Id="rId25" Type="http://schemas.openxmlformats.org/officeDocument/2006/relationships/hyperlink" Target="http://lattes.cnpq.br/8907565424580663" TargetMode="External"/><Relationship Id="rId28" Type="http://schemas.openxmlformats.org/officeDocument/2006/relationships/hyperlink" Target="http://lattes.cnpq.br/8576195795981994" TargetMode="External"/><Relationship Id="rId27" Type="http://schemas.openxmlformats.org/officeDocument/2006/relationships/hyperlink" Target="http://lattes.cnpq.br/857619579598199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hyperlink" Target="https://arcrabbani.wixsite.com/ifba" TargetMode="External"/><Relationship Id="rId8" Type="http://schemas.openxmlformats.org/officeDocument/2006/relationships/hyperlink" Target="http://lattes.cnpq.br/9716789774090901" TargetMode="External"/><Relationship Id="rId31" Type="http://schemas.openxmlformats.org/officeDocument/2006/relationships/footer" Target="footer2.xml"/><Relationship Id="rId30" Type="http://schemas.openxmlformats.org/officeDocument/2006/relationships/header" Target="header1.xml"/><Relationship Id="rId11" Type="http://schemas.openxmlformats.org/officeDocument/2006/relationships/hyperlink" Target="https://www.researchgate.net/profile/Catarina-Marcolin" TargetMode="External"/><Relationship Id="rId33" Type="http://schemas.openxmlformats.org/officeDocument/2006/relationships/hyperlink" Target="mailto:selecao_ppgcta@ufsb.edu.br" TargetMode="External"/><Relationship Id="rId10" Type="http://schemas.openxmlformats.org/officeDocument/2006/relationships/hyperlink" Target="mailto:catmarcolin@gmail.com" TargetMode="External"/><Relationship Id="rId32" Type="http://schemas.openxmlformats.org/officeDocument/2006/relationships/footer" Target="footer1.xml"/><Relationship Id="rId13" Type="http://schemas.openxmlformats.org/officeDocument/2006/relationships/hyperlink" Target="https://ufsb.edu.br/labggec/" TargetMode="External"/><Relationship Id="rId12" Type="http://schemas.openxmlformats.org/officeDocument/2006/relationships/hyperlink" Target="http://buscatextual.cnpq.br/buscatextual/cv?id=5754217373165796" TargetMode="External"/><Relationship Id="rId15" Type="http://schemas.openxmlformats.org/officeDocument/2006/relationships/hyperlink" Target="http://lattes.cnpq.br/7744975674695707" TargetMode="External"/><Relationship Id="rId14" Type="http://schemas.openxmlformats.org/officeDocument/2006/relationships/hyperlink" Target="http://lattes.cnpq.br/7744975674695707" TargetMode="External"/><Relationship Id="rId17" Type="http://schemas.openxmlformats.org/officeDocument/2006/relationships/hyperlink" Target="http://lattes.cnpq.br/3073156917526229" TargetMode="External"/><Relationship Id="rId16" Type="http://schemas.openxmlformats.org/officeDocument/2006/relationships/hyperlink" Target="https://ufsb.edu.br/hidrometeo/" TargetMode="External"/><Relationship Id="rId19" Type="http://schemas.openxmlformats.org/officeDocument/2006/relationships/hyperlink" Target="mailto:jailson.novais@gfe.ufsb.edu.br" TargetMode="External"/><Relationship Id="rId18" Type="http://schemas.openxmlformats.org/officeDocument/2006/relationships/hyperlink" Target="http://lattes.cnpq.br/307315691752622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htNAYjDp0j3bO/1/JjnAREJvw==">AMUW2mXbBq5Y+7ebLbQ4KCTHefrbpmXU15FrLl4nW5IgSGibnhCNi7SZKVCgLHthP9nOGd9Ja3zYFlzAmurie8TMlPlUVMzBQrtdEGF5nq+SYR/cOAFth9g=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2021-06-04T16:39:00Z</dcterms:created>
  <dc:creator>PCPROPE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2013</vt:lpwstr>
  </property>
  <property fmtid="{D5CDD505-2E9C-101B-9397-08002B2CF9AE}" pid="4" name="LastSaved">
    <vt:filetime>2020-03-24T00:00:00Z</vt:filetime>
  </property>
</Properties>
</file>