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4D0EC" w14:textId="77777777" w:rsidR="00F11FEB" w:rsidRDefault="00CA5AB9">
      <w:pPr>
        <w:pStyle w:val="Standard"/>
        <w:keepNext/>
        <w:keepLines/>
        <w:suppressLineNumbers/>
        <w:spacing w:after="240"/>
        <w:ind w:left="3969"/>
        <w:jc w:val="both"/>
      </w:pPr>
      <w:r>
        <w:rPr>
          <w:rFonts w:ascii="Times New Roman" w:eastAsia="Times New Roman" w:hAnsi="Times New Roman" w:cs="Times New Roman"/>
          <w:b/>
          <w:color w:val="00000A"/>
        </w:rPr>
        <w:t xml:space="preserve">ATA Nº 06/2020 - Reunião Ordinária da Congregação do CFA, da Universidade Federal do Sul da Bahia (UFSB), </w:t>
      </w:r>
      <w:r>
        <w:rPr>
          <w:rFonts w:ascii="Times New Roman" w:eastAsia="Times New Roman" w:hAnsi="Times New Roman" w:cs="Times New Roman"/>
          <w:b/>
          <w:i/>
          <w:color w:val="00000A"/>
        </w:rPr>
        <w:t>Campus</w:t>
      </w:r>
      <w:r>
        <w:rPr>
          <w:rFonts w:ascii="Times New Roman" w:eastAsia="Times New Roman" w:hAnsi="Times New Roman" w:cs="Times New Roman"/>
          <w:b/>
          <w:color w:val="00000A"/>
        </w:rPr>
        <w:t xml:space="preserve"> Sosígenes Costa, realizada em 18 de junho de 2020.</w:t>
      </w:r>
    </w:p>
    <w:p w14:paraId="5CFFB9C9" w14:textId="7EC1A997" w:rsidR="00F11FEB" w:rsidRPr="008C4E4A" w:rsidRDefault="00CA5AB9">
      <w:pPr>
        <w:pStyle w:val="Standard"/>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Reunião ocorrida dia 18 de junho de 2020, às 14 horas, metapresencialmente. Estavam presentes: Alemar Silva Araújo Rena (Decano </w:t>
      </w:r>
      <w:r w:rsidR="000616B6">
        <w:rPr>
          <w:rFonts w:ascii="Times New Roman" w:eastAsia="Times New Roman" w:hAnsi="Times New Roman" w:cs="Times New Roman"/>
        </w:rPr>
        <w:t>–</w:t>
      </w:r>
      <w:r>
        <w:rPr>
          <w:rFonts w:ascii="Times New Roman" w:eastAsia="Times New Roman" w:hAnsi="Times New Roman" w:cs="Times New Roman"/>
        </w:rPr>
        <w:t xml:space="preserve"> acesso remoto), presidindo a reunião; Hamilton Richard Alexandrino dos Santos (Vice</w:t>
      </w:r>
      <w:r w:rsidR="000616B6">
        <w:rPr>
          <w:rFonts w:ascii="Times New Roman" w:eastAsia="Times New Roman" w:hAnsi="Times New Roman" w:cs="Times New Roman"/>
        </w:rPr>
        <w:t>-d</w:t>
      </w:r>
      <w:r>
        <w:rPr>
          <w:rFonts w:ascii="Times New Roman" w:eastAsia="Times New Roman" w:hAnsi="Times New Roman" w:cs="Times New Roman"/>
        </w:rPr>
        <w:t>ecano – acesso remoto);</w:t>
      </w:r>
      <w:r>
        <w:rPr>
          <w:rFonts w:ascii="Times New Roman" w:eastAsia="Times New Roman" w:hAnsi="Times New Roman" w:cs="Times New Roman"/>
          <w:color w:val="C9211E"/>
        </w:rPr>
        <w:t xml:space="preserve"> </w:t>
      </w:r>
      <w:r>
        <w:rPr>
          <w:rFonts w:ascii="Times New Roman" w:eastAsia="Times New Roman" w:hAnsi="Times New Roman" w:cs="Times New Roman"/>
        </w:rPr>
        <w:t>Annaline Picolo (Servidora Docente – acesso remoto);</w:t>
      </w:r>
      <w:r>
        <w:rPr>
          <w:rFonts w:ascii="Times New Roman" w:eastAsia="Times New Roman" w:hAnsi="Times New Roman" w:cs="Times New Roman"/>
          <w:color w:val="C9211E"/>
        </w:rPr>
        <w:t xml:space="preserve"> </w:t>
      </w:r>
      <w:r>
        <w:rPr>
          <w:rFonts w:ascii="Times New Roman" w:eastAsia="Times New Roman" w:hAnsi="Times New Roman" w:cs="Times New Roman"/>
        </w:rPr>
        <w:t xml:space="preserve">Juliana Gontijo (Servidora Docente – acesso remoto); Augustin Maurice Marie Gondallier de Tugny (Servidor Docente </w:t>
      </w:r>
      <w:r w:rsidR="000616B6">
        <w:rPr>
          <w:rFonts w:ascii="Times New Roman" w:eastAsia="Times New Roman" w:hAnsi="Times New Roman" w:cs="Times New Roman"/>
        </w:rPr>
        <w:t>–</w:t>
      </w:r>
      <w:r>
        <w:rPr>
          <w:rFonts w:ascii="Times New Roman" w:eastAsia="Times New Roman" w:hAnsi="Times New Roman" w:cs="Times New Roman"/>
        </w:rPr>
        <w:t xml:space="preserve"> </w:t>
      </w:r>
      <w:r w:rsidR="008C4E4A">
        <w:rPr>
          <w:rFonts w:ascii="Times New Roman" w:eastAsia="Times New Roman" w:hAnsi="Times New Roman" w:cs="Times New Roman"/>
        </w:rPr>
        <w:t>a</w:t>
      </w:r>
      <w:r>
        <w:rPr>
          <w:rFonts w:ascii="Times New Roman" w:eastAsia="Times New Roman" w:hAnsi="Times New Roman" w:cs="Times New Roman"/>
        </w:rPr>
        <w:t>cesso Remoto);</w:t>
      </w:r>
      <w:r>
        <w:rPr>
          <w:rFonts w:ascii="Times New Roman" w:eastAsia="Times New Roman" w:hAnsi="Times New Roman" w:cs="Times New Roman"/>
          <w:color w:val="C9211E"/>
        </w:rPr>
        <w:t xml:space="preserve"> </w:t>
      </w:r>
      <w:r>
        <w:rPr>
          <w:rFonts w:ascii="Times New Roman" w:eastAsia="Times New Roman" w:hAnsi="Times New Roman" w:cs="Times New Roman"/>
        </w:rPr>
        <w:t xml:space="preserve">Clarissa Santos Silva (Vice-Coordenadora Curso EPArtes </w:t>
      </w:r>
      <w:r w:rsidR="000616B6">
        <w:rPr>
          <w:rFonts w:ascii="Times New Roman" w:eastAsia="Times New Roman" w:hAnsi="Times New Roman" w:cs="Times New Roman"/>
        </w:rPr>
        <w:t>–</w:t>
      </w:r>
      <w:r>
        <w:rPr>
          <w:rFonts w:ascii="Times New Roman" w:eastAsia="Times New Roman" w:hAnsi="Times New Roman" w:cs="Times New Roman"/>
        </w:rPr>
        <w:t xml:space="preserve"> </w:t>
      </w:r>
      <w:r w:rsidR="008C4E4A">
        <w:rPr>
          <w:rFonts w:ascii="Times New Roman" w:eastAsia="Times New Roman" w:hAnsi="Times New Roman" w:cs="Times New Roman"/>
        </w:rPr>
        <w:t>a</w:t>
      </w:r>
      <w:r>
        <w:rPr>
          <w:rFonts w:ascii="Times New Roman" w:eastAsia="Times New Roman" w:hAnsi="Times New Roman" w:cs="Times New Roman"/>
        </w:rPr>
        <w:t xml:space="preserve">cesso </w:t>
      </w:r>
      <w:r w:rsidR="008C4E4A">
        <w:rPr>
          <w:rFonts w:ascii="Times New Roman" w:eastAsia="Times New Roman" w:hAnsi="Times New Roman" w:cs="Times New Roman"/>
        </w:rPr>
        <w:t>r</w:t>
      </w:r>
      <w:r>
        <w:rPr>
          <w:rFonts w:ascii="Times New Roman" w:eastAsia="Times New Roman" w:hAnsi="Times New Roman" w:cs="Times New Roman"/>
        </w:rPr>
        <w:t xml:space="preserve">emoto); </w:t>
      </w:r>
      <w:r w:rsidR="008C4E4A">
        <w:rPr>
          <w:rFonts w:ascii="Times New Roman" w:eastAsia="Times New Roman" w:hAnsi="Times New Roman" w:cs="Times New Roman"/>
        </w:rPr>
        <w:t>Dodi Leal (Coordenadora Curso Edramaturgias – a</w:t>
      </w:r>
      <w:bookmarkStart w:id="0" w:name="_GoBack"/>
      <w:bookmarkEnd w:id="0"/>
      <w:r w:rsidR="008C4E4A">
        <w:rPr>
          <w:rFonts w:ascii="Times New Roman" w:eastAsia="Times New Roman" w:hAnsi="Times New Roman" w:cs="Times New Roman"/>
        </w:rPr>
        <w:t xml:space="preserve">cesso remoto); </w:t>
      </w:r>
      <w:r>
        <w:rPr>
          <w:rFonts w:ascii="Times New Roman" w:eastAsia="Times New Roman" w:hAnsi="Times New Roman" w:cs="Times New Roman"/>
        </w:rPr>
        <w:t>Bernard Pêgo Belisário (Vice</w:t>
      </w:r>
      <w:r w:rsidR="000616B6">
        <w:rPr>
          <w:rFonts w:ascii="Times New Roman" w:eastAsia="Times New Roman" w:hAnsi="Times New Roman" w:cs="Times New Roman"/>
        </w:rPr>
        <w:t>-c</w:t>
      </w:r>
      <w:r>
        <w:rPr>
          <w:rFonts w:ascii="Times New Roman" w:eastAsia="Times New Roman" w:hAnsi="Times New Roman" w:cs="Times New Roman"/>
        </w:rPr>
        <w:t xml:space="preserve">oordenador do Curso Som Imagem e Movimento – acesso remoto); Leonardo Souza (Coordenador do Curso BI Artes); Eder Rodrigues da Silva (Coordenador Curso Artes do Corpo em Cena – acesso remoto); </w:t>
      </w:r>
      <w:r>
        <w:rPr>
          <w:rFonts w:ascii="Times New Roman" w:eastAsia="Times New Roman" w:hAnsi="Times New Roman" w:cs="Times New Roman"/>
          <w:color w:val="C9211E"/>
        </w:rPr>
        <w:t xml:space="preserve"> </w:t>
      </w:r>
      <w:r>
        <w:rPr>
          <w:rFonts w:ascii="Times New Roman" w:eastAsia="Times New Roman" w:hAnsi="Times New Roman" w:cs="Times New Roman"/>
        </w:rPr>
        <w:t>Marcelo Simon Wasem (Coordenador do Curso Som Imagem e Movimento – acesso remoto); Daniel Fils Puig (Servidor Docente – acesso remoto);</w:t>
      </w:r>
      <w:r>
        <w:rPr>
          <w:rFonts w:ascii="Times New Roman" w:eastAsia="Times New Roman" w:hAnsi="Times New Roman" w:cs="Times New Roman"/>
          <w:color w:val="C9211E"/>
        </w:rPr>
        <w:t xml:space="preserve"> </w:t>
      </w:r>
      <w:r>
        <w:rPr>
          <w:rFonts w:ascii="Times New Roman" w:eastAsia="Times New Roman" w:hAnsi="Times New Roman" w:cs="Times New Roman"/>
        </w:rPr>
        <w:t>Raquel Siqueira (Servidora Docente – acesso remoto);</w:t>
      </w:r>
      <w:r>
        <w:rPr>
          <w:rFonts w:ascii="Times New Roman" w:eastAsia="Times New Roman" w:hAnsi="Times New Roman" w:cs="Times New Roman"/>
          <w:color w:val="C9211E"/>
        </w:rPr>
        <w:t xml:space="preserve"> </w:t>
      </w:r>
      <w:r>
        <w:rPr>
          <w:rFonts w:ascii="Times New Roman" w:eastAsia="Times New Roman" w:hAnsi="Times New Roman" w:cs="Times New Roman"/>
        </w:rPr>
        <w:t xml:space="preserve">Sergio Barbosa de Cerqueda (Servidor Docente </w:t>
      </w:r>
      <w:r w:rsidR="000616B6">
        <w:rPr>
          <w:rFonts w:ascii="Times New Roman" w:eastAsia="Times New Roman" w:hAnsi="Times New Roman" w:cs="Times New Roman"/>
        </w:rPr>
        <w:t>–</w:t>
      </w:r>
      <w:r>
        <w:rPr>
          <w:rFonts w:ascii="Times New Roman" w:eastAsia="Times New Roman" w:hAnsi="Times New Roman" w:cs="Times New Roman"/>
        </w:rPr>
        <w:t xml:space="preserve"> acesso remoto).</w:t>
      </w:r>
      <w:r>
        <w:rPr>
          <w:rFonts w:ascii="Times New Roman" w:eastAsia="Times New Roman" w:hAnsi="Times New Roman" w:cs="Times New Roman"/>
          <w:color w:val="C9211E"/>
        </w:rPr>
        <w:t xml:space="preserve"> </w:t>
      </w:r>
    </w:p>
    <w:p w14:paraId="59873BDE" w14:textId="77777777" w:rsidR="00F11FEB" w:rsidRDefault="00CA5AB9">
      <w:pPr>
        <w:pStyle w:val="Standard"/>
        <w:spacing w:line="360" w:lineRule="auto"/>
        <w:jc w:val="both"/>
      </w:pPr>
      <w:r>
        <w:rPr>
          <w:rFonts w:ascii="Times New Roman" w:eastAsia="Times New Roman" w:hAnsi="Times New Roman" w:cs="Times New Roman"/>
          <w:b/>
          <w:color w:val="auto"/>
        </w:rPr>
        <w:t xml:space="preserve">Informes. </w:t>
      </w:r>
    </w:p>
    <w:p w14:paraId="3410AA69" w14:textId="35E4E211" w:rsidR="00F11FEB" w:rsidRDefault="00CA5AB9">
      <w:pPr>
        <w:pStyle w:val="Standard"/>
        <w:spacing w:line="360" w:lineRule="auto"/>
        <w:jc w:val="both"/>
      </w:pPr>
      <w:r>
        <w:rPr>
          <w:rFonts w:ascii="Times New Roman" w:eastAsia="Times New Roman" w:hAnsi="Times New Roman" w:cs="Times New Roman"/>
          <w:b/>
          <w:color w:val="auto"/>
        </w:rPr>
        <w:t xml:space="preserve">1. </w:t>
      </w:r>
      <w:r>
        <w:rPr>
          <w:rFonts w:ascii="Times New Roman" w:eastAsia="Times New Roman" w:hAnsi="Times New Roman" w:cs="Times New Roman"/>
          <w:color w:val="auto"/>
        </w:rPr>
        <w:t>Alemar Rena informou sobre reunião realizada e andamento dos Trabalhos da comiss</w:t>
      </w:r>
      <w:r>
        <w:rPr>
          <w:rFonts w:ascii="Times New Roman" w:hAnsi="Times New Roman"/>
        </w:rPr>
        <w:t xml:space="preserve">ão de equipamentos. </w:t>
      </w:r>
      <w:r>
        <w:rPr>
          <w:rFonts w:ascii="Times New Roman" w:eastAsia="Times New Roman" w:hAnsi="Times New Roman" w:cs="Times New Roman"/>
          <w:b/>
          <w:color w:val="auto"/>
        </w:rPr>
        <w:t xml:space="preserve">2. </w:t>
      </w:r>
      <w:r>
        <w:rPr>
          <w:rFonts w:ascii="Times New Roman" w:eastAsia="Times New Roman" w:hAnsi="Times New Roman" w:cs="Times New Roman"/>
          <w:color w:val="auto"/>
        </w:rPr>
        <w:t>Alemar Rena informou sobre a extens</w:t>
      </w:r>
      <w:r>
        <w:rPr>
          <w:rFonts w:ascii="Times New Roman" w:hAnsi="Times New Roman"/>
        </w:rPr>
        <w:t>ão do prazo para uso de recursos em 2020</w:t>
      </w:r>
      <w:r>
        <w:rPr>
          <w:rFonts w:ascii="Times New Roman" w:eastAsia="Times New Roman" w:hAnsi="Times New Roman" w:cs="Times New Roman"/>
          <w:color w:val="auto"/>
        </w:rPr>
        <w:t xml:space="preserve">. </w:t>
      </w:r>
      <w:r w:rsidRPr="000616B6">
        <w:rPr>
          <w:rFonts w:ascii="Times New Roman" w:eastAsia="Times New Roman" w:hAnsi="Times New Roman" w:cs="Times New Roman"/>
          <w:b/>
          <w:color w:val="auto"/>
        </w:rPr>
        <w:t>3.</w:t>
      </w:r>
      <w:r>
        <w:rPr>
          <w:rFonts w:ascii="Times New Roman" w:eastAsia="Times New Roman" w:hAnsi="Times New Roman" w:cs="Times New Roman"/>
          <w:color w:val="auto"/>
        </w:rPr>
        <w:t xml:space="preserve"> Alemar Rena informou da necessidade de tratamento acústico do espaço destinado às Artes.</w:t>
      </w:r>
      <w:r w:rsidR="000616B6">
        <w:rPr>
          <w:rFonts w:ascii="Times New Roman" w:eastAsia="Times New Roman" w:hAnsi="Times New Roman" w:cs="Times New Roman"/>
          <w:color w:val="auto"/>
        </w:rPr>
        <w:t xml:space="preserve"> </w:t>
      </w:r>
      <w:r w:rsidRPr="000616B6">
        <w:rPr>
          <w:rFonts w:ascii="Times New Roman" w:eastAsia="Times New Roman" w:hAnsi="Times New Roman" w:cs="Times New Roman"/>
          <w:b/>
          <w:color w:val="auto"/>
        </w:rPr>
        <w:t>4.</w:t>
      </w:r>
      <w:r>
        <w:rPr>
          <w:rFonts w:ascii="Times New Roman" w:eastAsia="Times New Roman" w:hAnsi="Times New Roman" w:cs="Times New Roman"/>
          <w:color w:val="auto"/>
        </w:rPr>
        <w:t xml:space="preserve"> Alemar Rena informou sobre a aprovação do curso de jornalismo para encaminhamento à Consuni para apreciação. </w:t>
      </w:r>
      <w:r w:rsidRPr="000616B6">
        <w:rPr>
          <w:rFonts w:ascii="Times New Roman" w:eastAsia="Times New Roman" w:hAnsi="Times New Roman" w:cs="Times New Roman"/>
          <w:b/>
          <w:color w:val="auto"/>
        </w:rPr>
        <w:t>5.</w:t>
      </w:r>
      <w:r>
        <w:rPr>
          <w:rFonts w:ascii="Times New Roman" w:eastAsia="Times New Roman" w:hAnsi="Times New Roman" w:cs="Times New Roman"/>
          <w:color w:val="auto"/>
        </w:rPr>
        <w:t xml:space="preserve"> Dodi Leal </w:t>
      </w:r>
      <w:r w:rsidR="000616B6">
        <w:rPr>
          <w:rFonts w:ascii="Times New Roman" w:eastAsia="Times New Roman" w:hAnsi="Times New Roman" w:cs="Times New Roman"/>
        </w:rPr>
        <w:t>–</w:t>
      </w:r>
      <w:r>
        <w:rPr>
          <w:rFonts w:ascii="Times New Roman" w:eastAsia="Times New Roman" w:hAnsi="Times New Roman" w:cs="Times New Roman"/>
          <w:color w:val="auto"/>
        </w:rPr>
        <w:t xml:space="preserve"> Coordenação Edramaturgias </w:t>
      </w:r>
      <w:r w:rsidR="000616B6">
        <w:rPr>
          <w:rFonts w:ascii="Times New Roman" w:eastAsia="Times New Roman" w:hAnsi="Times New Roman" w:cs="Times New Roman"/>
        </w:rPr>
        <w:t>–</w:t>
      </w:r>
      <w:r>
        <w:rPr>
          <w:rFonts w:ascii="Times New Roman" w:eastAsia="Times New Roman" w:hAnsi="Times New Roman" w:cs="Times New Roman"/>
          <w:color w:val="auto"/>
        </w:rPr>
        <w:t xml:space="preserve"> informou retomada das reuniões do Colegiado. </w:t>
      </w:r>
      <w:r w:rsidRPr="000616B6">
        <w:rPr>
          <w:rFonts w:ascii="Times New Roman" w:eastAsia="Times New Roman" w:hAnsi="Times New Roman" w:cs="Times New Roman"/>
          <w:b/>
          <w:color w:val="auto"/>
        </w:rPr>
        <w:t>6.</w:t>
      </w:r>
      <w:r>
        <w:rPr>
          <w:rFonts w:ascii="Times New Roman" w:eastAsia="Times New Roman" w:hAnsi="Times New Roman" w:cs="Times New Roman"/>
          <w:color w:val="auto"/>
        </w:rPr>
        <w:t xml:space="preserve"> Juliana Gontijo informou sobre o andamento da comissão da mostra, opções de hospedagem e lançamento e intenção de petição para bolsas auxílio para CFA. Marcelo Wasem complementou e deu informações sobre a virada. Clarissa Santos reforçou sobre defesa do Curso Epartes. Marcelo Wasem convidou os presentes para Reunião Extraodinária do Sim e recomposição do Colegiado a ser realizada em 19/06. Leonardo Souza informou que reunião Câmara de Graduação realizada hoje foi colocado possibilidades para retorno das atividades remotas do BI </w:t>
      </w:r>
      <w:r>
        <w:rPr>
          <w:rFonts w:ascii="Times New Roman" w:eastAsia="Times New Roman" w:hAnsi="Times New Roman" w:cs="Times New Roman"/>
          <w:color w:val="auto"/>
        </w:rPr>
        <w:lastRenderedPageBreak/>
        <w:t>Artes. Informou também sobre reunião do colegiado para tratar da recomposição BI Artes a ser realizada em 22/06.</w:t>
      </w:r>
    </w:p>
    <w:p w14:paraId="7E665429" w14:textId="77777777" w:rsidR="00F11FEB" w:rsidRDefault="00CA5AB9">
      <w:pPr>
        <w:pStyle w:val="Standard"/>
        <w:spacing w:line="360" w:lineRule="auto"/>
        <w:jc w:val="both"/>
      </w:pPr>
      <w:r>
        <w:rPr>
          <w:rFonts w:ascii="Times New Roman" w:eastAsia="Times New Roman" w:hAnsi="Times New Roman" w:cs="Times New Roman"/>
        </w:rPr>
        <w:t>APROVAÇÃO DE ATAS. Não houve apreciação de atas.</w:t>
      </w:r>
    </w:p>
    <w:p w14:paraId="36B796D1" w14:textId="77777777" w:rsidR="00F11FEB" w:rsidRDefault="00CA5AB9">
      <w:pPr>
        <w:pStyle w:val="Standard"/>
        <w:spacing w:line="360" w:lineRule="auto"/>
        <w:jc w:val="both"/>
      </w:pPr>
      <w:r>
        <w:rPr>
          <w:rFonts w:ascii="Times New Roman" w:eastAsia="Times New Roman" w:hAnsi="Times New Roman" w:cs="Times New Roman"/>
          <w:b/>
          <w:bCs/>
          <w:color w:val="auto"/>
        </w:rPr>
        <w:t xml:space="preserve">Ordem do Dia. </w:t>
      </w:r>
    </w:p>
    <w:p w14:paraId="3C219563" w14:textId="09AED499" w:rsidR="00F11FEB" w:rsidRDefault="00CA5AB9">
      <w:pPr>
        <w:pStyle w:val="Standard"/>
        <w:spacing w:line="360" w:lineRule="auto"/>
        <w:jc w:val="both"/>
      </w:pPr>
      <w:r>
        <w:rPr>
          <w:rFonts w:ascii="Times New Roman" w:eastAsia="Times New Roman" w:hAnsi="Times New Roman" w:cs="Times New Roman"/>
          <w:b/>
          <w:bCs/>
          <w:color w:val="auto"/>
        </w:rPr>
        <w:t>1.</w:t>
      </w:r>
      <w:r w:rsidR="000616B6">
        <w:rPr>
          <w:rFonts w:ascii="Times New Roman" w:eastAsia="Times New Roman" w:hAnsi="Times New Roman" w:cs="Times New Roman"/>
          <w:b/>
          <w:bCs/>
          <w:color w:val="auto"/>
        </w:rPr>
        <w:t xml:space="preserve"> </w:t>
      </w:r>
      <w:r>
        <w:rPr>
          <w:rFonts w:ascii="Times New Roman" w:eastAsia="Times New Roman" w:hAnsi="Times New Roman" w:cs="Times New Roman"/>
          <w:b/>
          <w:bCs/>
          <w:color w:val="auto"/>
        </w:rPr>
        <w:t>Aprecia</w:t>
      </w:r>
      <w:r>
        <w:rPr>
          <w:rFonts w:ascii="Times New Roman" w:hAnsi="Times New Roman"/>
          <w:b/>
          <w:bCs/>
        </w:rPr>
        <w:t xml:space="preserve">ção de minuta de edital para escolha de representante docente na Congregação CFA: </w:t>
      </w:r>
      <w:r>
        <w:rPr>
          <w:rFonts w:ascii="Times New Roman" w:hAnsi="Times New Roman"/>
        </w:rPr>
        <w:t>Augustin de Tugny apresentou a proposta com destaque para o calendário previsto para inicio no dia 22 de junho 2020. Os presentes apreciaram, agradeceram e aprovaram.</w:t>
      </w:r>
    </w:p>
    <w:p w14:paraId="6F6CB90D" w14:textId="043AFDF7" w:rsidR="00F11FEB" w:rsidRDefault="00CA5AB9">
      <w:pPr>
        <w:pStyle w:val="Standard"/>
        <w:spacing w:line="360" w:lineRule="auto"/>
        <w:jc w:val="both"/>
      </w:pPr>
      <w:r>
        <w:rPr>
          <w:rFonts w:ascii="Times New Roman" w:eastAsia="Times New Roman" w:hAnsi="Times New Roman" w:cs="Times New Roman"/>
          <w:b/>
          <w:bCs/>
          <w:color w:val="auto"/>
        </w:rPr>
        <w:t>2. Aprecia</w:t>
      </w:r>
      <w:r>
        <w:rPr>
          <w:rFonts w:ascii="Times New Roman" w:hAnsi="Times New Roman"/>
          <w:b/>
          <w:bCs/>
        </w:rPr>
        <w:t xml:space="preserve">ção do projeto de pesquisa “Protótipo de curso interdisciplinar e flexível na formação inicial de professores para a educação básica”, do prof. Daniel Puig: </w:t>
      </w:r>
      <w:r>
        <w:rPr>
          <w:rFonts w:ascii="Times New Roman" w:eastAsia="Times New Roman" w:hAnsi="Times New Roman" w:cs="Times New Roman"/>
          <w:color w:val="auto"/>
        </w:rPr>
        <w:t>Raquel Siqueira apresentou a síntese do parecer do projeto. Daniel Puig respondeu. Os presentes comentaram. Item aprovado</w:t>
      </w:r>
      <w:r w:rsidR="000616B6">
        <w:rPr>
          <w:rFonts w:ascii="Times New Roman" w:eastAsia="Times New Roman" w:hAnsi="Times New Roman" w:cs="Times New Roman"/>
          <w:color w:val="auto"/>
        </w:rPr>
        <w:t>.</w:t>
      </w:r>
    </w:p>
    <w:p w14:paraId="39040981" w14:textId="0A789B45" w:rsidR="00F11FEB" w:rsidRDefault="00CA5AB9">
      <w:pPr>
        <w:pStyle w:val="Standard"/>
        <w:spacing w:line="360" w:lineRule="auto"/>
        <w:jc w:val="both"/>
      </w:pPr>
      <w:r>
        <w:rPr>
          <w:rFonts w:ascii="Times New Roman" w:eastAsia="Times New Roman" w:hAnsi="Times New Roman" w:cs="Times New Roman"/>
          <w:b/>
          <w:bCs/>
          <w:color w:val="auto"/>
        </w:rPr>
        <w:t>3. Aprecia</w:t>
      </w:r>
      <w:r>
        <w:rPr>
          <w:rFonts w:ascii="Times New Roman" w:hAnsi="Times New Roman"/>
          <w:b/>
          <w:bCs/>
        </w:rPr>
        <w:t>ção de solicitação de afastamento do prof. Daniel Puig para realização de pós-</w:t>
      </w:r>
      <w:proofErr w:type="spellStart"/>
      <w:r>
        <w:rPr>
          <w:rFonts w:ascii="Times New Roman" w:hAnsi="Times New Roman"/>
          <w:b/>
          <w:bCs/>
        </w:rPr>
        <w:t>doc</w:t>
      </w:r>
      <w:proofErr w:type="spellEnd"/>
      <w:r>
        <w:rPr>
          <w:rFonts w:ascii="Times New Roman" w:hAnsi="Times New Roman"/>
          <w:b/>
          <w:bCs/>
        </w:rPr>
        <w:t xml:space="preserve"> no IEA — Instituto de Estudos Avançados / Cátedra de Educação Básica (USP)</w:t>
      </w:r>
      <w:r w:rsidR="000616B6">
        <w:rPr>
          <w:rFonts w:ascii="Times New Roman" w:hAnsi="Times New Roman"/>
          <w:b/>
          <w:bCs/>
        </w:rPr>
        <w:t>:</w:t>
      </w:r>
      <w:r>
        <w:rPr>
          <w:rFonts w:ascii="Times New Roman" w:eastAsia="Times New Roman" w:hAnsi="Times New Roman" w:cs="Times New Roman"/>
          <w:b/>
          <w:bCs/>
          <w:color w:val="auto"/>
        </w:rPr>
        <w:t xml:space="preserve"> </w:t>
      </w:r>
      <w:r>
        <w:rPr>
          <w:rFonts w:ascii="Times New Roman" w:eastAsia="Times New Roman" w:hAnsi="Times New Roman" w:cs="Times New Roman"/>
          <w:color w:val="auto"/>
        </w:rPr>
        <w:t xml:space="preserve">Daniel Puig apresentou o pedido, reforçou que os custos para a pesquisa são </w:t>
      </w:r>
      <w:r w:rsidR="000616B6">
        <w:rPr>
          <w:rFonts w:ascii="Times New Roman" w:eastAsia="Times New Roman" w:hAnsi="Times New Roman" w:cs="Times New Roman"/>
          <w:color w:val="auto"/>
        </w:rPr>
        <w:t xml:space="preserve">bancados </w:t>
      </w:r>
      <w:r>
        <w:rPr>
          <w:rFonts w:ascii="Times New Roman" w:eastAsia="Times New Roman" w:hAnsi="Times New Roman" w:cs="Times New Roman"/>
          <w:color w:val="auto"/>
        </w:rPr>
        <w:t>pela USP. Os presentes comentaram. Alemar Rena destacou que o docente possui tempo de casa necessário para afastamento, ainda não assumiu CCs e há por ser o único pedido no CFA</w:t>
      </w:r>
      <w:r w:rsidR="000616B6">
        <w:rPr>
          <w:rFonts w:ascii="Times New Roman" w:eastAsia="Times New Roman" w:hAnsi="Times New Roman" w:cs="Times New Roman"/>
          <w:color w:val="auto"/>
        </w:rPr>
        <w:t>;</w:t>
      </w:r>
      <w:r>
        <w:rPr>
          <w:rFonts w:ascii="Times New Roman" w:eastAsia="Times New Roman" w:hAnsi="Times New Roman" w:cs="Times New Roman"/>
          <w:color w:val="auto"/>
        </w:rPr>
        <w:t xml:space="preserve"> posicionou</w:t>
      </w:r>
      <w:r w:rsidR="000616B6">
        <w:rPr>
          <w:rFonts w:ascii="Times New Roman" w:eastAsia="Times New Roman" w:hAnsi="Times New Roman" w:cs="Times New Roman"/>
          <w:color w:val="auto"/>
        </w:rPr>
        <w:t>-se</w:t>
      </w:r>
      <w:r>
        <w:rPr>
          <w:rFonts w:ascii="Times New Roman" w:eastAsia="Times New Roman" w:hAnsi="Times New Roman" w:cs="Times New Roman"/>
          <w:color w:val="auto"/>
        </w:rPr>
        <w:t xml:space="preserve"> favoravelmente e sugeriu estabelecer </w:t>
      </w:r>
      <w:r w:rsidR="000616B6">
        <w:rPr>
          <w:rFonts w:ascii="Times New Roman" w:eastAsia="Times New Roman" w:hAnsi="Times New Roman" w:cs="Times New Roman"/>
          <w:color w:val="auto"/>
        </w:rPr>
        <w:t xml:space="preserve">no futuro </w:t>
      </w:r>
      <w:r>
        <w:rPr>
          <w:rFonts w:ascii="Times New Roman" w:eastAsia="Times New Roman" w:hAnsi="Times New Roman" w:cs="Times New Roman"/>
          <w:color w:val="auto"/>
        </w:rPr>
        <w:t>um tr</w:t>
      </w:r>
      <w:r w:rsidR="000616B6">
        <w:rPr>
          <w:rFonts w:ascii="Times New Roman" w:eastAsia="Times New Roman" w:hAnsi="Times New Roman" w:cs="Times New Roman"/>
          <w:color w:val="auto"/>
        </w:rPr>
        <w:t>â</w:t>
      </w:r>
      <w:r>
        <w:rPr>
          <w:rFonts w:ascii="Times New Roman" w:eastAsia="Times New Roman" w:hAnsi="Times New Roman" w:cs="Times New Roman"/>
          <w:color w:val="auto"/>
        </w:rPr>
        <w:t>mite para a autorização. Os membros aprovaram a solicitação de afastamento. S</w:t>
      </w:r>
      <w:r w:rsidR="000616B6">
        <w:rPr>
          <w:rFonts w:ascii="Times New Roman" w:eastAsia="Times New Roman" w:hAnsi="Times New Roman" w:cs="Times New Roman"/>
          <w:color w:val="auto"/>
        </w:rPr>
        <w:t>é</w:t>
      </w:r>
      <w:r>
        <w:rPr>
          <w:rFonts w:ascii="Times New Roman" w:eastAsia="Times New Roman" w:hAnsi="Times New Roman" w:cs="Times New Roman"/>
          <w:color w:val="auto"/>
        </w:rPr>
        <w:t>rgio Cerqueda propôs adoção provisória de um plano de qualificação docente, a sugestão será apreciada oportunamente.</w:t>
      </w:r>
    </w:p>
    <w:p w14:paraId="6AED7559" w14:textId="026D9EE1" w:rsidR="00F11FEB" w:rsidRDefault="00CA5AB9">
      <w:pPr>
        <w:pStyle w:val="Standard"/>
        <w:spacing w:line="360" w:lineRule="auto"/>
        <w:jc w:val="both"/>
      </w:pPr>
      <w:r>
        <w:rPr>
          <w:rFonts w:ascii="Times New Roman" w:eastAsia="Times New Roman" w:hAnsi="Times New Roman" w:cs="Times New Roman"/>
          <w:b/>
          <w:bCs/>
          <w:color w:val="auto"/>
        </w:rPr>
        <w:t>4. Reformula</w:t>
      </w:r>
      <w:r>
        <w:rPr>
          <w:rFonts w:ascii="Times New Roman" w:hAnsi="Times New Roman"/>
          <w:b/>
          <w:bCs/>
        </w:rPr>
        <w:t>ção PPCs cursos CFA/Artes UFSB: definição de comissão de trabalho, cronograma e metodologia:</w:t>
      </w:r>
      <w:r>
        <w:rPr>
          <w:rFonts w:ascii="Times New Roman" w:eastAsia="Times New Roman" w:hAnsi="Times New Roman" w:cs="Times New Roman"/>
          <w:b/>
          <w:bCs/>
          <w:color w:val="auto"/>
        </w:rPr>
        <w:t xml:space="preserve"> </w:t>
      </w:r>
      <w:r>
        <w:rPr>
          <w:rFonts w:ascii="Times New Roman" w:eastAsia="Times New Roman" w:hAnsi="Times New Roman" w:cs="Times New Roman"/>
          <w:color w:val="auto"/>
        </w:rPr>
        <w:t>Alemar Rena lembrou da solicitação de reformulação dos PPCS e sugeriu uma comissão formada pelos representantes dos NDEs. S</w:t>
      </w:r>
      <w:r w:rsidR="000616B6">
        <w:rPr>
          <w:rFonts w:ascii="Times New Roman" w:eastAsia="Times New Roman" w:hAnsi="Times New Roman" w:cs="Times New Roman"/>
          <w:color w:val="auto"/>
        </w:rPr>
        <w:t>é</w:t>
      </w:r>
      <w:r>
        <w:rPr>
          <w:rFonts w:ascii="Times New Roman" w:eastAsia="Times New Roman" w:hAnsi="Times New Roman" w:cs="Times New Roman"/>
          <w:color w:val="auto"/>
        </w:rPr>
        <w:t xml:space="preserve">rgio Cerqueda propôs à Congregação indicar um docente para representar </w:t>
      </w:r>
      <w:r w:rsidR="000616B6">
        <w:rPr>
          <w:rFonts w:ascii="Times New Roman" w:eastAsia="Times New Roman" w:hAnsi="Times New Roman" w:cs="Times New Roman"/>
          <w:color w:val="auto"/>
        </w:rPr>
        <w:t>provisoriamente</w:t>
      </w:r>
      <w:r>
        <w:rPr>
          <w:rFonts w:ascii="Times New Roman" w:eastAsia="Times New Roman" w:hAnsi="Times New Roman" w:cs="Times New Roman"/>
          <w:color w:val="auto"/>
        </w:rPr>
        <w:t xml:space="preserve"> o Curso de Jornalismo. Alemar Rena concordou. Dodi Leal destacou que representa a LI Artes apesar de o curso ser da Congregação do IHAC/CSC, comunica com a área de Artes. Os presentes debateram, concordaram com todas as propostas e o encaminhamento foi aprovado.</w:t>
      </w:r>
    </w:p>
    <w:p w14:paraId="32BBCF38" w14:textId="50975E93" w:rsidR="00F11FEB" w:rsidRDefault="00CA5AB9">
      <w:pPr>
        <w:pStyle w:val="Standard"/>
        <w:spacing w:line="360" w:lineRule="auto"/>
        <w:jc w:val="both"/>
      </w:pPr>
      <w:r>
        <w:rPr>
          <w:rFonts w:ascii="Times New Roman" w:eastAsia="Times New Roman" w:hAnsi="Times New Roman" w:cs="Times New Roman"/>
          <w:b/>
          <w:bCs/>
          <w:color w:val="auto"/>
        </w:rPr>
        <w:lastRenderedPageBreak/>
        <w:t>5.Comissão e Edital bolsas para estudantes em processo de realização de TCC:</w:t>
      </w:r>
      <w:r>
        <w:rPr>
          <w:rFonts w:ascii="Times New Roman" w:eastAsia="Times New Roman" w:hAnsi="Times New Roman" w:cs="Times New Roman"/>
          <w:color w:val="auto"/>
        </w:rPr>
        <w:t xml:space="preserve"> Alemar Rena apresentou a proposta para avaliação de estudantes aptos à bolsa. </w:t>
      </w:r>
      <w:r w:rsidR="000616B6">
        <w:rPr>
          <w:rFonts w:ascii="Times New Roman" w:eastAsia="Times New Roman" w:hAnsi="Times New Roman" w:cs="Times New Roman"/>
          <w:color w:val="auto"/>
        </w:rPr>
        <w:t>É</w:t>
      </w:r>
      <w:r>
        <w:rPr>
          <w:rFonts w:ascii="Times New Roman" w:eastAsia="Times New Roman" w:hAnsi="Times New Roman" w:cs="Times New Roman"/>
          <w:color w:val="auto"/>
        </w:rPr>
        <w:t>der Rodrigues reforçou a importância da pauta. Leonardo Souza sugeriu incluir estudantes do BI e LI Artes. Marcelo Wasem complementou a importância do auxílio. Os presentes apreciaram e aprovaram a comissão, o edital e a inclusão de estudantes do BI</w:t>
      </w:r>
      <w:r w:rsidR="000616B6">
        <w:rPr>
          <w:rFonts w:ascii="Times New Roman" w:eastAsia="Times New Roman" w:hAnsi="Times New Roman" w:cs="Times New Roman"/>
          <w:color w:val="auto"/>
        </w:rPr>
        <w:t xml:space="preserve"> </w:t>
      </w:r>
      <w:r>
        <w:rPr>
          <w:rFonts w:ascii="Times New Roman" w:eastAsia="Times New Roman" w:hAnsi="Times New Roman" w:cs="Times New Roman"/>
          <w:color w:val="auto"/>
        </w:rPr>
        <w:t>Artes e LI Artes. Acordaram que a definição dos valores obedecerá a um teto de R$ 4.000,00</w:t>
      </w:r>
      <w:r w:rsidR="007D2B18">
        <w:rPr>
          <w:rFonts w:ascii="Times New Roman" w:eastAsia="Times New Roman" w:hAnsi="Times New Roman" w:cs="Times New Roman"/>
          <w:color w:val="auto"/>
        </w:rPr>
        <w:t>.</w:t>
      </w:r>
      <w:r>
        <w:rPr>
          <w:rFonts w:ascii="Times New Roman" w:eastAsia="Times New Roman" w:hAnsi="Times New Roman" w:cs="Times New Roman"/>
          <w:color w:val="auto"/>
        </w:rPr>
        <w:t xml:space="preserve"> Haverá uma classificação dos estudantes até o limite do teto</w:t>
      </w:r>
      <w:r w:rsidR="007D2B18">
        <w:rPr>
          <w:rFonts w:ascii="Times New Roman" w:eastAsia="Times New Roman" w:hAnsi="Times New Roman" w:cs="Times New Roman"/>
          <w:color w:val="auto"/>
        </w:rPr>
        <w:t>.</w:t>
      </w:r>
      <w:r>
        <w:rPr>
          <w:rFonts w:ascii="Times New Roman" w:eastAsia="Times New Roman" w:hAnsi="Times New Roman" w:cs="Times New Roman"/>
          <w:color w:val="auto"/>
        </w:rPr>
        <w:t xml:space="preserve"> Os critérios deverão constar em edital a ser elaborado pela comissão pertinente</w:t>
      </w:r>
      <w:r w:rsidR="007D2B18">
        <w:rPr>
          <w:rFonts w:ascii="Times New Roman" w:eastAsia="Times New Roman" w:hAnsi="Times New Roman" w:cs="Times New Roman"/>
          <w:color w:val="auto"/>
        </w:rPr>
        <w:t>.</w:t>
      </w:r>
      <w:r>
        <w:rPr>
          <w:rFonts w:ascii="Times New Roman" w:eastAsia="Times New Roman" w:hAnsi="Times New Roman" w:cs="Times New Roman"/>
          <w:color w:val="auto"/>
        </w:rPr>
        <w:t xml:space="preserve"> A comissão ficou formada por: </w:t>
      </w:r>
      <w:r w:rsidR="007D2B18" w:rsidRPr="000616B6">
        <w:rPr>
          <w:rFonts w:ascii="Times New Roman" w:eastAsia="Times New Roman" w:hAnsi="Times New Roman" w:cs="Times New Roman"/>
          <w:color w:val="auto"/>
        </w:rPr>
        <w:t>É</w:t>
      </w:r>
      <w:r w:rsidRPr="000616B6">
        <w:rPr>
          <w:rFonts w:ascii="Times New Roman" w:eastAsia="Times New Roman" w:hAnsi="Times New Roman" w:cs="Times New Roman"/>
          <w:color w:val="auto"/>
        </w:rPr>
        <w:t>der Rodrigues, Marcelo Wasem e Richard Santos.</w:t>
      </w:r>
      <w:r>
        <w:rPr>
          <w:rFonts w:ascii="Times New Roman" w:eastAsia="Times New Roman" w:hAnsi="Times New Roman" w:cs="Times New Roman"/>
          <w:color w:val="auto"/>
        </w:rPr>
        <w:t xml:space="preserve"> O edital com os critérios será elaborado pela comissão formada e apreciado em reunião futura.</w:t>
      </w:r>
    </w:p>
    <w:p w14:paraId="6A0962CB" w14:textId="4297D84E" w:rsidR="00F11FEB" w:rsidRPr="000616B6" w:rsidRDefault="00CA5AB9">
      <w:pPr>
        <w:pStyle w:val="Standard"/>
        <w:spacing w:line="360" w:lineRule="auto"/>
        <w:jc w:val="both"/>
        <w:rPr>
          <w:color w:val="000000" w:themeColor="text1"/>
        </w:rPr>
      </w:pPr>
      <w:r w:rsidRPr="000616B6">
        <w:rPr>
          <w:rFonts w:ascii="Times New Roman" w:eastAsia="Times New Roman" w:hAnsi="Times New Roman" w:cs="Times New Roman"/>
          <w:b/>
          <w:bCs/>
          <w:color w:val="000000" w:themeColor="text1"/>
        </w:rPr>
        <w:t>6. Aprecia</w:t>
      </w:r>
      <w:r w:rsidRPr="000616B6">
        <w:rPr>
          <w:rFonts w:ascii="Times New Roman" w:hAnsi="Times New Roman"/>
          <w:b/>
          <w:bCs/>
          <w:color w:val="000000" w:themeColor="text1"/>
        </w:rPr>
        <w:t>ção proposta da comissão para evento/os online durante quarenta:</w:t>
      </w:r>
      <w:r w:rsidRPr="000616B6">
        <w:rPr>
          <w:rFonts w:ascii="Times New Roman" w:eastAsia="Times New Roman" w:hAnsi="Times New Roman" w:cs="Times New Roman"/>
          <w:b/>
          <w:bCs/>
          <w:color w:val="000000" w:themeColor="text1"/>
        </w:rPr>
        <w:t xml:space="preserve"> </w:t>
      </w:r>
      <w:r w:rsidRPr="000616B6">
        <w:rPr>
          <w:rFonts w:ascii="Times New Roman" w:eastAsia="Times New Roman" w:hAnsi="Times New Roman" w:cs="Times New Roman"/>
          <w:color w:val="000000" w:themeColor="text1"/>
        </w:rPr>
        <w:t xml:space="preserve">Clarissa Santos falou que a virada virtual será substituída pela </w:t>
      </w:r>
      <w:r w:rsidR="007D2B18" w:rsidRPr="000616B6">
        <w:rPr>
          <w:rFonts w:ascii="Times New Roman" w:eastAsia="Times New Roman" w:hAnsi="Times New Roman" w:cs="Times New Roman"/>
          <w:color w:val="000000" w:themeColor="text1"/>
        </w:rPr>
        <w:t>Residência</w:t>
      </w:r>
      <w:r w:rsidRPr="000616B6">
        <w:rPr>
          <w:rFonts w:ascii="Times New Roman" w:eastAsia="Times New Roman" w:hAnsi="Times New Roman" w:cs="Times New Roman"/>
          <w:color w:val="000000" w:themeColor="text1"/>
        </w:rPr>
        <w:t xml:space="preserve"> </w:t>
      </w:r>
      <w:r w:rsidR="007D2B18" w:rsidRPr="000616B6">
        <w:rPr>
          <w:rFonts w:ascii="Times New Roman" w:eastAsia="Times New Roman" w:hAnsi="Times New Roman" w:cs="Times New Roman"/>
          <w:color w:val="000000" w:themeColor="text1"/>
        </w:rPr>
        <w:t>Artística</w:t>
      </w:r>
      <w:r w:rsidRPr="000616B6">
        <w:rPr>
          <w:rFonts w:ascii="Times New Roman" w:eastAsia="Times New Roman" w:hAnsi="Times New Roman" w:cs="Times New Roman"/>
          <w:color w:val="000000" w:themeColor="text1"/>
        </w:rPr>
        <w:t xml:space="preserve"> por ser mais interessante no momento. </w:t>
      </w:r>
      <w:r w:rsidR="000616B6">
        <w:rPr>
          <w:rFonts w:ascii="Times New Roman" w:eastAsia="Times New Roman" w:hAnsi="Times New Roman" w:cs="Times New Roman"/>
          <w:color w:val="000000" w:themeColor="text1"/>
        </w:rPr>
        <w:t>É</w:t>
      </w:r>
      <w:r w:rsidRPr="000616B6">
        <w:rPr>
          <w:rFonts w:ascii="Times New Roman" w:eastAsia="Times New Roman" w:hAnsi="Times New Roman" w:cs="Times New Roman"/>
          <w:color w:val="000000" w:themeColor="text1"/>
        </w:rPr>
        <w:t xml:space="preserve">der Rodrigues complementou. Dodi Leal, Annaline Curado, Daniel Puig, Juliana Gontijo e Marcelo Wasem apoiaram a realização. Os presentes consideraram que </w:t>
      </w:r>
      <w:r w:rsidR="007D2B18" w:rsidRPr="000616B6">
        <w:rPr>
          <w:rFonts w:ascii="Times New Roman" w:eastAsia="Times New Roman" w:hAnsi="Times New Roman" w:cs="Times New Roman"/>
          <w:color w:val="000000" w:themeColor="text1"/>
        </w:rPr>
        <w:t xml:space="preserve">a Comissão dos </w:t>
      </w:r>
      <w:r w:rsidR="00DF308C">
        <w:rPr>
          <w:rFonts w:ascii="Times New Roman" w:eastAsia="Times New Roman" w:hAnsi="Times New Roman" w:cs="Times New Roman"/>
          <w:color w:val="000000" w:themeColor="text1"/>
        </w:rPr>
        <w:t xml:space="preserve">dois </w:t>
      </w:r>
      <w:r w:rsidR="007D2B18" w:rsidRPr="000616B6">
        <w:rPr>
          <w:rFonts w:ascii="Times New Roman" w:eastAsia="Times New Roman" w:hAnsi="Times New Roman" w:cs="Times New Roman"/>
          <w:color w:val="000000" w:themeColor="text1"/>
        </w:rPr>
        <w:t xml:space="preserve">eventos </w:t>
      </w:r>
      <w:r w:rsidR="00DF308C">
        <w:rPr>
          <w:rFonts w:ascii="Times New Roman" w:eastAsia="Times New Roman" w:hAnsi="Times New Roman" w:cs="Times New Roman"/>
          <w:color w:val="000000" w:themeColor="text1"/>
        </w:rPr>
        <w:t xml:space="preserve">(mostra e residência) </w:t>
      </w:r>
      <w:r w:rsidR="007D2B18" w:rsidRPr="000616B6">
        <w:rPr>
          <w:rFonts w:ascii="Times New Roman" w:eastAsia="Times New Roman" w:hAnsi="Times New Roman" w:cs="Times New Roman"/>
          <w:color w:val="000000" w:themeColor="text1"/>
        </w:rPr>
        <w:t>se conversem</w:t>
      </w:r>
      <w:r w:rsidRPr="000616B6">
        <w:rPr>
          <w:rFonts w:ascii="Times New Roman" w:eastAsia="Times New Roman" w:hAnsi="Times New Roman" w:cs="Times New Roman"/>
          <w:color w:val="000000" w:themeColor="text1"/>
        </w:rPr>
        <w:t xml:space="preserve">. Item aprovado. </w:t>
      </w:r>
    </w:p>
    <w:p w14:paraId="05200295" w14:textId="77777777" w:rsidR="00F11FEB" w:rsidRDefault="00CA5AB9">
      <w:pPr>
        <w:pStyle w:val="Standard"/>
        <w:spacing w:line="360" w:lineRule="auto"/>
        <w:jc w:val="both"/>
      </w:pPr>
      <w:r>
        <w:rPr>
          <w:rFonts w:ascii="Times New Roman" w:eastAsia="Times New Roman" w:hAnsi="Times New Roman" w:cs="Times New Roman"/>
          <w:b/>
          <w:bCs/>
          <w:color w:val="auto"/>
        </w:rPr>
        <w:t>7. Aprecia</w:t>
      </w:r>
      <w:r>
        <w:rPr>
          <w:rFonts w:ascii="Times New Roman" w:hAnsi="Times New Roman"/>
          <w:b/>
          <w:bCs/>
        </w:rPr>
        <w:t>ção edital de eleição representação docente na Congregação CFA:</w:t>
      </w:r>
      <w:r>
        <w:rPr>
          <w:rFonts w:ascii="Times New Roman" w:eastAsia="Times New Roman" w:hAnsi="Times New Roman" w:cs="Times New Roman"/>
          <w:color w:val="auto"/>
        </w:rPr>
        <w:t xml:space="preserve"> O edital será apreciado na próxima reunião.</w:t>
      </w:r>
    </w:p>
    <w:p w14:paraId="380FB2C5" w14:textId="77777777" w:rsidR="00F11FEB" w:rsidRDefault="00CA5AB9">
      <w:pPr>
        <w:pStyle w:val="Standard"/>
        <w:spacing w:line="360" w:lineRule="auto"/>
        <w:jc w:val="both"/>
      </w:pPr>
      <w:r>
        <w:rPr>
          <w:rFonts w:ascii="Times New Roman" w:eastAsia="Times New Roman" w:hAnsi="Times New Roman" w:cs="Times New Roman"/>
          <w:b/>
          <w:bCs/>
          <w:color w:val="auto"/>
        </w:rPr>
        <w:t>8. Revisão do nome do Lab. de Ensino em Som Imagem:</w:t>
      </w:r>
      <w:r>
        <w:rPr>
          <w:rFonts w:ascii="Times New Roman" w:eastAsia="Times New Roman" w:hAnsi="Times New Roman" w:cs="Times New Roman"/>
          <w:color w:val="auto"/>
        </w:rPr>
        <w:t xml:space="preserve"> Marcelo Wasem sugeriu o nome do ativista “Xará” Edmundo dos Santos Damasceno. Bernard Belisário complementou que o Xará é um jornalista na prática. Os presentes concordaram com o seguinte nome: </w:t>
      </w:r>
      <w:r>
        <w:rPr>
          <w:rFonts w:ascii="Times New Roman" w:eastAsia="Times New Roman" w:hAnsi="Times New Roman" w:cs="Times New Roman"/>
        </w:rPr>
        <w:t xml:space="preserve">Laboratório de Ensino e Pesquisa em Som e Imagem: Edmundo Damasceno (Xará). </w:t>
      </w:r>
      <w:r>
        <w:rPr>
          <w:rFonts w:ascii="Times New Roman" w:eastAsia="Times New Roman" w:hAnsi="Times New Roman" w:cs="Times New Roman"/>
          <w:color w:val="auto"/>
        </w:rPr>
        <w:t>Item aprovado.</w:t>
      </w:r>
    </w:p>
    <w:p w14:paraId="4D4A0296" w14:textId="46F11218" w:rsidR="00F11FEB" w:rsidRDefault="00CA5AB9">
      <w:pPr>
        <w:pStyle w:val="Standard"/>
        <w:spacing w:line="360" w:lineRule="auto"/>
        <w:jc w:val="both"/>
      </w:pPr>
      <w:r>
        <w:rPr>
          <w:rFonts w:ascii="Times New Roman" w:hAnsi="Times New Roman"/>
          <w:b/>
          <w:bCs/>
        </w:rPr>
        <w:t xml:space="preserve">9. Levantamentos preliminares sobre retorno às atividades de ensino de forma remota: </w:t>
      </w:r>
      <w:r>
        <w:rPr>
          <w:rFonts w:ascii="Times New Roman" w:hAnsi="Times New Roman"/>
        </w:rPr>
        <w:t xml:space="preserve">Alemar Rena informou que a Reitoria solicitou levantamento sobre possibilidade de retorno. Marcelo Wasem informou que o Colegiado Som Imagem e Movimento </w:t>
      </w:r>
      <w:proofErr w:type="gramStart"/>
      <w:r>
        <w:rPr>
          <w:rFonts w:ascii="Times New Roman" w:hAnsi="Times New Roman"/>
        </w:rPr>
        <w:t>reuniu-se e entrará</w:t>
      </w:r>
      <w:proofErr w:type="gramEnd"/>
      <w:r>
        <w:rPr>
          <w:rFonts w:ascii="Times New Roman" w:hAnsi="Times New Roman"/>
        </w:rPr>
        <w:t xml:space="preserve"> em contato com os discentes. Leonardo Souza ressaltou dificuldade para produção de material didático que será enviado para estudantes e lembrou que as condições de trabalho dos estudantes também foi afetada e sugeriu auxílio social. Sergio Cerqueda reforçou o posicionamento dos docentes Marcelo Wasem e Leonardo Souza. Daniel Puig sugeriu retorno da distribuição de notebooks e conexão/rede </w:t>
      </w:r>
      <w:r>
        <w:rPr>
          <w:rFonts w:ascii="Times New Roman" w:hAnsi="Times New Roman"/>
        </w:rPr>
        <w:lastRenderedPageBreak/>
        <w:t xml:space="preserve">livre. Alemar Rena levantou a importância de alternativas para o ensino mesmo antes da vacina para o </w:t>
      </w:r>
      <w:proofErr w:type="spellStart"/>
      <w:r>
        <w:rPr>
          <w:rFonts w:ascii="Times New Roman" w:hAnsi="Times New Roman"/>
        </w:rPr>
        <w:t>Covid</w:t>
      </w:r>
      <w:proofErr w:type="spellEnd"/>
      <w:r>
        <w:rPr>
          <w:rFonts w:ascii="Times New Roman" w:hAnsi="Times New Roman"/>
        </w:rPr>
        <w:t xml:space="preserve"> 19. Bernard Belisário considerou os estudantes que mais precisam de atenção para não ser excluído no processo. </w:t>
      </w:r>
      <w:r w:rsidR="00902003">
        <w:rPr>
          <w:rFonts w:ascii="Times New Roman" w:hAnsi="Times New Roman"/>
        </w:rPr>
        <w:t>É</w:t>
      </w:r>
      <w:r>
        <w:rPr>
          <w:rFonts w:ascii="Times New Roman" w:hAnsi="Times New Roman"/>
        </w:rPr>
        <w:t xml:space="preserve">der Rodrigues reforçou a importância de evitar a exclusão. Clarissa Santos falou sobre os números da pesquisa. Alemar Rena comentou a importância do levantamento e do auxílio aos estudantes e Leonardo Souza reforçou que o acesso à internet não é a única barreira para o ensino remoto. E reforçou mais uma vez a necessidade de assistência estudantil com ações objetivas. Alemar Rena lembrou da dificuldade de recursos do CFA. Bernard Belisário levantou preocupação com os estudantes dos CUNIs. Alemar Rena informou que os pontos levantados serão abordados amanhã em reunião sobre o assunto. </w:t>
      </w:r>
    </w:p>
    <w:p w14:paraId="2B521839" w14:textId="77777777" w:rsidR="00F11FEB" w:rsidRDefault="00CA5AB9">
      <w:pPr>
        <w:pStyle w:val="Standard"/>
        <w:spacing w:line="360" w:lineRule="auto"/>
        <w:jc w:val="both"/>
      </w:pPr>
      <w:r>
        <w:rPr>
          <w:rFonts w:ascii="Times New Roman" w:hAnsi="Times New Roman"/>
          <w:b/>
          <w:bCs/>
        </w:rPr>
        <w:t xml:space="preserve">10. PDI UFSB: análise prévia do PDI UFSB para posicionamento no Consuni: </w:t>
      </w:r>
      <w:r>
        <w:rPr>
          <w:rFonts w:ascii="Times New Roman" w:hAnsi="Times New Roman"/>
        </w:rPr>
        <w:t>Item adiado para próxima reunião.</w:t>
      </w:r>
    </w:p>
    <w:p w14:paraId="0778137C" w14:textId="77777777" w:rsidR="00F11FEB" w:rsidRDefault="00CA5AB9">
      <w:pPr>
        <w:pStyle w:val="Standard"/>
        <w:spacing w:line="360" w:lineRule="auto"/>
        <w:jc w:val="both"/>
      </w:pPr>
      <w:r>
        <w:rPr>
          <w:rFonts w:ascii="Times New Roman" w:eastAsia="Times New Roman" w:hAnsi="Times New Roman" w:cs="Times New Roman"/>
          <w:color w:val="00000A"/>
        </w:rPr>
        <w:t>Nada mais havendo a tratar, Alemar Rena encerrou a reunião, da qual eu</w:t>
      </w:r>
      <w:r>
        <w:rPr>
          <w:rFonts w:ascii="Times New Roman" w:eastAsia="Times New Roman" w:hAnsi="Times New Roman" w:cs="Times New Roman"/>
        </w:rPr>
        <w:t xml:space="preserve">, Joelma Boto, lavrei a presente Ata, que vai assinada e aprovada pelos membros. </w:t>
      </w:r>
      <w:r>
        <w:rPr>
          <w:rFonts w:ascii="Times New Roman" w:eastAsia="Times New Roman" w:hAnsi="Times New Roman" w:cs="Times New Roman"/>
          <w:b/>
        </w:rPr>
        <w:t>Aprovada em: ____-____-________</w:t>
      </w:r>
    </w:p>
    <w:p w14:paraId="6B6B7FFF" w14:textId="77777777" w:rsidR="00DF2B5E" w:rsidRDefault="00CA5AB9">
      <w:pPr>
        <w:pStyle w:val="Standard"/>
        <w:suppressLineNumbers/>
        <w:spacing w:line="360" w:lineRule="auto"/>
        <w:jc w:val="both"/>
        <w:rPr>
          <w:rFonts w:ascii="Times New Roman" w:eastAsia="Times New Roman" w:hAnsi="Times New Roman" w:cs="Times New Roman"/>
          <w:b/>
          <w:color w:val="222222"/>
        </w:rPr>
      </w:pPr>
      <w:r>
        <w:rPr>
          <w:rFonts w:ascii="Times New Roman" w:eastAsia="Times New Roman" w:hAnsi="Times New Roman" w:cs="Times New Roman"/>
          <w:b/>
          <w:color w:val="222222"/>
        </w:rPr>
        <w:t>Assinaturas:</w:t>
      </w:r>
    </w:p>
    <w:p w14:paraId="07625186" w14:textId="2DBC1143" w:rsidR="00DF2B5E" w:rsidRDefault="00DF2B5E">
      <w:pPr>
        <w:pStyle w:val="Standard"/>
        <w:suppressLineNumbers/>
        <w:spacing w:line="360" w:lineRule="auto"/>
        <w:jc w:val="both"/>
      </w:pPr>
      <w:r>
        <w:t>Alemar Rena</w:t>
      </w:r>
    </w:p>
    <w:p w14:paraId="22EEEFC3" w14:textId="57237F59" w:rsidR="00DF2B5E" w:rsidRPr="00DF2B5E" w:rsidRDefault="00DF2B5E">
      <w:pPr>
        <w:pStyle w:val="Standard"/>
        <w:suppressLineNumbers/>
        <w:spacing w:line="360" w:lineRule="auto"/>
        <w:jc w:val="both"/>
        <w:rPr>
          <w:i/>
        </w:rPr>
      </w:pPr>
      <w:r>
        <w:rPr>
          <w:i/>
        </w:rPr>
        <w:t>Decano do CFA</w:t>
      </w:r>
    </w:p>
    <w:p w14:paraId="2490282F" w14:textId="07A2B0B9" w:rsidR="00F11FEB" w:rsidRDefault="00DF2B5E">
      <w:pPr>
        <w:pStyle w:val="Standard"/>
        <w:suppressLineNumbers/>
        <w:spacing w:line="360" w:lineRule="auto"/>
        <w:jc w:val="both"/>
      </w:pPr>
      <w:r>
        <w:rPr>
          <w:noProof/>
        </w:rPr>
        <w:drawing>
          <wp:inline distT="0" distB="0" distL="0" distR="0" wp14:anchorId="72364515" wp14:editId="1991C7C8">
            <wp:extent cx="1731364" cy="53622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sinatura.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7078" cy="565867"/>
                    </a:xfrm>
                    <a:prstGeom prst="rect">
                      <a:avLst/>
                    </a:prstGeom>
                  </pic:spPr>
                </pic:pic>
              </a:graphicData>
            </a:graphic>
          </wp:inline>
        </w:drawing>
      </w:r>
    </w:p>
    <w:tbl>
      <w:tblPr>
        <w:tblW w:w="9747" w:type="dxa"/>
        <w:tblInd w:w="-108" w:type="dxa"/>
        <w:tblCellMar>
          <w:left w:w="113" w:type="dxa"/>
        </w:tblCellMar>
        <w:tblLook w:val="04A0" w:firstRow="1" w:lastRow="0" w:firstColumn="1" w:lastColumn="0" w:noHBand="0" w:noVBand="1"/>
      </w:tblPr>
      <w:tblGrid>
        <w:gridCol w:w="4814"/>
        <w:gridCol w:w="4933"/>
      </w:tblGrid>
      <w:tr w:rsidR="00F11FEB" w14:paraId="625A2558" w14:textId="77777777">
        <w:tc>
          <w:tcPr>
            <w:tcW w:w="4814" w:type="dxa"/>
            <w:tcBorders>
              <w:top w:val="single" w:sz="4" w:space="0" w:color="00000A"/>
              <w:left w:val="single" w:sz="4" w:space="0" w:color="00000A"/>
              <w:bottom w:val="single" w:sz="4" w:space="0" w:color="00000A"/>
              <w:right w:val="single" w:sz="4" w:space="0" w:color="00000A"/>
            </w:tcBorders>
            <w:shd w:val="clear" w:color="auto" w:fill="auto"/>
          </w:tcPr>
          <w:p w14:paraId="49624606" w14:textId="77777777" w:rsidR="00F11FEB" w:rsidRDefault="00CA5AB9">
            <w:pPr>
              <w:pStyle w:val="Standard"/>
              <w:spacing w:line="360" w:lineRule="auto"/>
              <w:jc w:val="both"/>
            </w:pPr>
            <w:r>
              <w:rPr>
                <w:rFonts w:ascii="Times New Roman" w:eastAsia="Times New Roman" w:hAnsi="Times New Roman" w:cs="Times New Roman"/>
                <w:b/>
                <w:sz w:val="20"/>
                <w:szCs w:val="20"/>
              </w:rPr>
              <w:t>Nome completo:</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14:paraId="5A2541CC" w14:textId="77777777" w:rsidR="00F11FEB" w:rsidRDefault="00CA5AB9">
            <w:pPr>
              <w:pStyle w:val="Standard"/>
              <w:spacing w:line="360" w:lineRule="auto"/>
              <w:jc w:val="both"/>
            </w:pPr>
            <w:r>
              <w:rPr>
                <w:rFonts w:ascii="Times New Roman" w:eastAsia="Times New Roman" w:hAnsi="Times New Roman" w:cs="Times New Roman"/>
                <w:b/>
                <w:sz w:val="20"/>
                <w:szCs w:val="20"/>
              </w:rPr>
              <w:t>Assinatura:</w:t>
            </w:r>
          </w:p>
        </w:tc>
      </w:tr>
      <w:tr w:rsidR="00F11FEB" w14:paraId="3F30FD32" w14:textId="77777777">
        <w:tc>
          <w:tcPr>
            <w:tcW w:w="4814" w:type="dxa"/>
            <w:tcBorders>
              <w:top w:val="single" w:sz="4" w:space="0" w:color="00000A"/>
              <w:left w:val="single" w:sz="4" w:space="0" w:color="00000A"/>
              <w:bottom w:val="single" w:sz="4" w:space="0" w:color="00000A"/>
              <w:right w:val="single" w:sz="4" w:space="0" w:color="00000A"/>
            </w:tcBorders>
            <w:shd w:val="clear" w:color="auto" w:fill="auto"/>
          </w:tcPr>
          <w:p w14:paraId="375792EF" w14:textId="77777777" w:rsidR="00F11FEB" w:rsidRDefault="00CA5AB9">
            <w:pPr>
              <w:pStyle w:val="Standard"/>
              <w:spacing w:line="360" w:lineRule="auto"/>
              <w:jc w:val="both"/>
            </w:pPr>
            <w:r>
              <w:rPr>
                <w:rFonts w:ascii="Times New Roman" w:eastAsia="Times New Roman" w:hAnsi="Times New Roman" w:cs="Times New Roman"/>
                <w:sz w:val="20"/>
                <w:szCs w:val="20"/>
              </w:rPr>
              <w:t>Alemar Silva Araújo Rena</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14:paraId="35ACBF3B" w14:textId="77777777" w:rsidR="00F11FEB" w:rsidRDefault="00CA5AB9">
            <w:pPr>
              <w:pStyle w:val="Standard"/>
              <w:spacing w:line="360" w:lineRule="auto"/>
              <w:jc w:val="both"/>
            </w:pPr>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r w:rsidR="00F11FEB" w14:paraId="6FDAD283" w14:textId="77777777">
        <w:tc>
          <w:tcPr>
            <w:tcW w:w="4814" w:type="dxa"/>
            <w:tcBorders>
              <w:top w:val="single" w:sz="4" w:space="0" w:color="00000A"/>
              <w:left w:val="single" w:sz="4" w:space="0" w:color="00000A"/>
              <w:bottom w:val="single" w:sz="4" w:space="0" w:color="00000A"/>
              <w:right w:val="single" w:sz="4" w:space="0" w:color="00000A"/>
            </w:tcBorders>
            <w:shd w:val="clear" w:color="auto" w:fill="auto"/>
          </w:tcPr>
          <w:p w14:paraId="556E3AEF" w14:textId="77777777" w:rsidR="00F11FEB" w:rsidRDefault="00CA5AB9">
            <w:pPr>
              <w:pStyle w:val="Standard"/>
              <w:spacing w:line="360" w:lineRule="auto"/>
              <w:jc w:val="both"/>
            </w:pPr>
            <w:r>
              <w:rPr>
                <w:rFonts w:ascii="Times New Roman" w:eastAsia="Times New Roman" w:hAnsi="Times New Roman" w:cs="Times New Roman"/>
                <w:sz w:val="20"/>
                <w:szCs w:val="20"/>
              </w:rPr>
              <w:t>Clarissa Santos Silva</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14:paraId="00D7BF84" w14:textId="77777777" w:rsidR="00F11FEB" w:rsidRDefault="00CA5AB9">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r w:rsidR="00F11FEB" w14:paraId="753B3F76" w14:textId="77777777">
        <w:tc>
          <w:tcPr>
            <w:tcW w:w="4814" w:type="dxa"/>
            <w:tcBorders>
              <w:left w:val="single" w:sz="4" w:space="0" w:color="00000A"/>
              <w:bottom w:val="single" w:sz="4" w:space="0" w:color="00000A"/>
              <w:right w:val="single" w:sz="4" w:space="0" w:color="00000A"/>
            </w:tcBorders>
            <w:shd w:val="clear" w:color="auto" w:fill="auto"/>
          </w:tcPr>
          <w:p w14:paraId="38CAE833" w14:textId="77777777" w:rsidR="00F11FEB" w:rsidRDefault="00CA5AB9">
            <w:pPr>
              <w:pStyle w:val="Standard"/>
              <w:spacing w:line="360" w:lineRule="auto"/>
              <w:jc w:val="both"/>
              <w:rPr>
                <w:rFonts w:ascii="Times New Roman" w:hAnsi="Times New Roman"/>
                <w:sz w:val="20"/>
                <w:szCs w:val="20"/>
              </w:rPr>
            </w:pPr>
            <w:r>
              <w:rPr>
                <w:rFonts w:ascii="Times New Roman" w:hAnsi="Times New Roman"/>
                <w:sz w:val="20"/>
                <w:szCs w:val="20"/>
              </w:rPr>
              <w:t>Dodi Leal</w:t>
            </w:r>
          </w:p>
        </w:tc>
        <w:tc>
          <w:tcPr>
            <w:tcW w:w="4932" w:type="dxa"/>
            <w:tcBorders>
              <w:left w:val="single" w:sz="4" w:space="0" w:color="00000A"/>
              <w:bottom w:val="single" w:sz="4" w:space="0" w:color="00000A"/>
              <w:right w:val="single" w:sz="4" w:space="0" w:color="00000A"/>
            </w:tcBorders>
            <w:shd w:val="clear" w:color="auto" w:fill="auto"/>
          </w:tcPr>
          <w:p w14:paraId="5B3AAE3D" w14:textId="77777777" w:rsidR="00F11FEB" w:rsidRDefault="00CA5AB9">
            <w:r>
              <w:rPr>
                <w:rFonts w:ascii="Times New Roman" w:hAnsi="Times New Roman"/>
                <w:sz w:val="20"/>
                <w:szCs w:val="20"/>
              </w:rPr>
              <w:t xml:space="preserve">Acesso </w:t>
            </w:r>
            <w:proofErr w:type="spellStart"/>
            <w:r>
              <w:rPr>
                <w:rFonts w:ascii="Times New Roman" w:hAnsi="Times New Roman"/>
                <w:sz w:val="20"/>
                <w:szCs w:val="20"/>
              </w:rPr>
              <w:t>metapresencial</w:t>
            </w:r>
            <w:proofErr w:type="spellEnd"/>
          </w:p>
        </w:tc>
      </w:tr>
      <w:tr w:rsidR="00F11FEB" w14:paraId="35940E92" w14:textId="77777777">
        <w:trPr>
          <w:trHeight w:val="320"/>
        </w:trPr>
        <w:tc>
          <w:tcPr>
            <w:tcW w:w="4814" w:type="dxa"/>
            <w:tcBorders>
              <w:top w:val="single" w:sz="4" w:space="0" w:color="00000A"/>
              <w:left w:val="single" w:sz="4" w:space="0" w:color="00000A"/>
              <w:bottom w:val="single" w:sz="4" w:space="0" w:color="00000A"/>
              <w:right w:val="single" w:sz="4" w:space="0" w:color="00000A"/>
            </w:tcBorders>
            <w:shd w:val="clear" w:color="auto" w:fill="auto"/>
          </w:tcPr>
          <w:p w14:paraId="7CFE81E2" w14:textId="77777777" w:rsidR="00F11FEB" w:rsidRDefault="00CA5AB9">
            <w:pPr>
              <w:pStyle w:val="Standard"/>
              <w:spacing w:line="360" w:lineRule="auto"/>
              <w:jc w:val="both"/>
            </w:pPr>
            <w:r>
              <w:rPr>
                <w:rFonts w:ascii="Times New Roman" w:eastAsia="Times New Roman" w:hAnsi="Times New Roman" w:cs="Times New Roman"/>
                <w:sz w:val="20"/>
                <w:szCs w:val="20"/>
              </w:rPr>
              <w:t>Eder Rodrigues da Silva</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14:paraId="4AC9AA38" w14:textId="77777777" w:rsidR="00F11FEB" w:rsidRDefault="00CA5AB9">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r w:rsidR="00F11FEB" w14:paraId="562F1B73" w14:textId="77777777">
        <w:trPr>
          <w:trHeight w:val="320"/>
        </w:trPr>
        <w:tc>
          <w:tcPr>
            <w:tcW w:w="4814" w:type="dxa"/>
            <w:tcBorders>
              <w:top w:val="single" w:sz="4" w:space="0" w:color="00000A"/>
              <w:left w:val="single" w:sz="4" w:space="0" w:color="00000A"/>
              <w:bottom w:val="single" w:sz="4" w:space="0" w:color="00000A"/>
              <w:right w:val="single" w:sz="4" w:space="0" w:color="00000A"/>
            </w:tcBorders>
            <w:shd w:val="clear" w:color="auto" w:fill="auto"/>
          </w:tcPr>
          <w:p w14:paraId="0BFFC3EB" w14:textId="77777777" w:rsidR="00F11FEB" w:rsidRDefault="00CA5AB9">
            <w:pPr>
              <w:pStyle w:val="Standard"/>
              <w:spacing w:line="360" w:lineRule="auto"/>
              <w:jc w:val="both"/>
            </w:pPr>
            <w:r>
              <w:rPr>
                <w:rFonts w:ascii="Times New Roman" w:eastAsia="Times New Roman" w:hAnsi="Times New Roman" w:cs="Times New Roman"/>
                <w:sz w:val="20"/>
                <w:szCs w:val="20"/>
              </w:rPr>
              <w:t>Hamilton Richard Alexandrino dos Santos</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14:paraId="6E0BCFC8" w14:textId="77777777" w:rsidR="00F11FEB" w:rsidRDefault="00CA5AB9">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r w:rsidR="00F11FEB" w14:paraId="03685A7F" w14:textId="77777777">
        <w:trPr>
          <w:trHeight w:val="320"/>
        </w:trPr>
        <w:tc>
          <w:tcPr>
            <w:tcW w:w="4814" w:type="dxa"/>
            <w:tcBorders>
              <w:top w:val="single" w:sz="4" w:space="0" w:color="00000A"/>
              <w:left w:val="single" w:sz="4" w:space="0" w:color="00000A"/>
              <w:bottom w:val="single" w:sz="4" w:space="0" w:color="00000A"/>
              <w:right w:val="single" w:sz="4" w:space="0" w:color="00000A"/>
            </w:tcBorders>
            <w:shd w:val="clear" w:color="auto" w:fill="auto"/>
          </w:tcPr>
          <w:p w14:paraId="683CE4EA" w14:textId="77777777" w:rsidR="00F11FEB" w:rsidRDefault="00CA5AB9">
            <w:pPr>
              <w:pStyle w:val="Standard"/>
            </w:pPr>
            <w:r>
              <w:rPr>
                <w:rFonts w:ascii="Times New Roman" w:eastAsia="Times New Roman" w:hAnsi="Times New Roman" w:cs="Times New Roman"/>
                <w:sz w:val="20"/>
                <w:szCs w:val="20"/>
              </w:rPr>
              <w:lastRenderedPageBreak/>
              <w:t>Leonardo Souza</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14:paraId="0326D28F" w14:textId="77777777" w:rsidR="00F11FEB" w:rsidRDefault="00CA5AB9">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r w:rsidR="00F11FEB" w14:paraId="3C0ECB30" w14:textId="77777777">
        <w:trPr>
          <w:trHeight w:val="320"/>
        </w:trPr>
        <w:tc>
          <w:tcPr>
            <w:tcW w:w="4814" w:type="dxa"/>
            <w:tcBorders>
              <w:top w:val="single" w:sz="4" w:space="0" w:color="00000A"/>
              <w:left w:val="single" w:sz="4" w:space="0" w:color="00000A"/>
              <w:bottom w:val="single" w:sz="4" w:space="0" w:color="00000A"/>
              <w:right w:val="single" w:sz="4" w:space="0" w:color="00000A"/>
            </w:tcBorders>
            <w:shd w:val="clear" w:color="auto" w:fill="auto"/>
          </w:tcPr>
          <w:p w14:paraId="55646380" w14:textId="77777777" w:rsidR="00F11FEB" w:rsidRDefault="00CA5AB9">
            <w:pPr>
              <w:pStyle w:val="Standard"/>
            </w:pPr>
            <w:r>
              <w:rPr>
                <w:rFonts w:ascii="Times New Roman" w:eastAsia="Times New Roman" w:hAnsi="Times New Roman" w:cs="Times New Roman"/>
                <w:sz w:val="20"/>
                <w:szCs w:val="20"/>
              </w:rPr>
              <w:t>Marcelo Simon Wasem</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14:paraId="0749FA2A" w14:textId="77777777" w:rsidR="00F11FEB" w:rsidRDefault="00CA5AB9">
            <w:pPr>
              <w:pStyle w:val="Standard"/>
              <w:spacing w:line="360" w:lineRule="auto"/>
              <w:jc w:val="both"/>
            </w:pPr>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bl>
    <w:p w14:paraId="1E95D78B" w14:textId="77777777" w:rsidR="00F11FEB" w:rsidRDefault="00F11FEB">
      <w:pPr>
        <w:pStyle w:val="Standard"/>
        <w:suppressLineNumbers/>
        <w:spacing w:line="360" w:lineRule="auto"/>
        <w:jc w:val="both"/>
      </w:pPr>
    </w:p>
    <w:sectPr w:rsidR="00F11FEB">
      <w:headerReference w:type="default" r:id="rId8"/>
      <w:footerReference w:type="default" r:id="rId9"/>
      <w:pgSz w:w="11906" w:h="16838"/>
      <w:pgMar w:top="1134" w:right="1134" w:bottom="1134" w:left="1134" w:header="567" w:footer="0" w:gutter="0"/>
      <w:lnNumType w:countBy="1" w:distance="180" w:restart="continuous"/>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03918" w14:textId="77777777" w:rsidR="001622C3" w:rsidRDefault="001622C3">
      <w:pPr>
        <w:spacing w:after="0" w:line="240" w:lineRule="auto"/>
      </w:pPr>
      <w:r>
        <w:separator/>
      </w:r>
    </w:p>
  </w:endnote>
  <w:endnote w:type="continuationSeparator" w:id="0">
    <w:p w14:paraId="2161F56E" w14:textId="77777777" w:rsidR="001622C3" w:rsidRDefault="00162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panose1 w:val="020B0604020202020204"/>
    <w:charset w:val="00"/>
    <w:family w:val="roman"/>
    <w:pitch w:val="variable"/>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87B7D" w14:textId="77777777" w:rsidR="00F11FEB" w:rsidRDefault="00CA5AB9">
    <w:pPr>
      <w:pStyle w:val="Standard"/>
      <w:spacing w:after="0" w:line="240" w:lineRule="auto"/>
      <w:ind w:left="283"/>
      <w:jc w:val="right"/>
    </w:pPr>
    <w:r>
      <w:rPr>
        <w:rFonts w:ascii="Times New Roman" w:eastAsia="Times New Roman" w:hAnsi="Times New Roman" w:cs="Times New Roman"/>
        <w:sz w:val="22"/>
        <w:szCs w:val="22"/>
      </w:rPr>
      <w:t xml:space="preserve">Página </w:t>
    </w:r>
    <w:r>
      <w:rPr>
        <w:rFonts w:ascii="Times New Roman" w:eastAsia="Times New Roman" w:hAnsi="Times New Roman" w:cs="Times New Roman"/>
        <w:sz w:val="22"/>
        <w:szCs w:val="22"/>
      </w:rPr>
      <w:fldChar w:fldCharType="begin"/>
    </w:r>
    <w:r>
      <w:rPr>
        <w:rFonts w:ascii="Times New Roman" w:eastAsia="Times New Roman" w:hAnsi="Times New Roman" w:cs="Times New Roman"/>
        <w:sz w:val="22"/>
        <w:szCs w:val="22"/>
      </w:rPr>
      <w:instrText>PAGE</w:instrText>
    </w:r>
    <w:r>
      <w:rPr>
        <w:rFonts w:ascii="Times New Roman" w:eastAsia="Times New Roman" w:hAnsi="Times New Roman" w:cs="Times New Roman"/>
        <w:sz w:val="22"/>
        <w:szCs w:val="22"/>
      </w:rPr>
      <w:fldChar w:fldCharType="separate"/>
    </w:r>
    <w:r>
      <w:rPr>
        <w:rFonts w:ascii="Times New Roman" w:eastAsia="Times New Roman" w:hAnsi="Times New Roman" w:cs="Times New Roman"/>
        <w:sz w:val="22"/>
        <w:szCs w:val="22"/>
      </w:rPr>
      <w:t>4</w:t>
    </w:r>
    <w:r>
      <w:rPr>
        <w:rFonts w:ascii="Times New Roman" w:eastAsia="Times New Roman" w:hAnsi="Times New Roman" w:cs="Times New Roman"/>
        <w:sz w:val="22"/>
        <w:szCs w:val="22"/>
      </w:rPr>
      <w:fldChar w:fldCharType="end"/>
    </w:r>
    <w:r>
      <w:rPr>
        <w:rFonts w:ascii="Times New Roman" w:eastAsia="Times New Roman" w:hAnsi="Times New Roman" w:cs="Times New Roman"/>
        <w:sz w:val="22"/>
        <w:szCs w:val="22"/>
      </w:rPr>
      <w:t xml:space="preserve"> de </w:t>
    </w:r>
    <w:r>
      <w:rPr>
        <w:rFonts w:ascii="Times New Roman" w:eastAsia="Times New Roman" w:hAnsi="Times New Roman" w:cs="Times New Roman"/>
        <w:sz w:val="22"/>
        <w:szCs w:val="22"/>
      </w:rPr>
      <w:fldChar w:fldCharType="begin"/>
    </w:r>
    <w:r>
      <w:rPr>
        <w:rFonts w:ascii="Times New Roman" w:eastAsia="Times New Roman" w:hAnsi="Times New Roman" w:cs="Times New Roman"/>
        <w:sz w:val="22"/>
        <w:szCs w:val="22"/>
      </w:rPr>
      <w:instrText>NUMPAGES</w:instrText>
    </w:r>
    <w:r>
      <w:rPr>
        <w:rFonts w:ascii="Times New Roman" w:eastAsia="Times New Roman" w:hAnsi="Times New Roman" w:cs="Times New Roman"/>
        <w:sz w:val="22"/>
        <w:szCs w:val="22"/>
      </w:rPr>
      <w:fldChar w:fldCharType="separate"/>
    </w:r>
    <w:r>
      <w:rPr>
        <w:rFonts w:ascii="Times New Roman" w:eastAsia="Times New Roman" w:hAnsi="Times New Roman" w:cs="Times New Roman"/>
        <w:sz w:val="22"/>
        <w:szCs w:val="22"/>
      </w:rPr>
      <w:t>4</w:t>
    </w:r>
    <w:r>
      <w:rPr>
        <w:rFonts w:ascii="Times New Roman" w:eastAsia="Times New Roman" w:hAnsi="Times New Roman" w:cs="Times New Roman"/>
        <w:sz w:val="22"/>
        <w:szCs w:val="22"/>
      </w:rPr>
      <w:fldChar w:fldCharType="end"/>
    </w:r>
  </w:p>
  <w:tbl>
    <w:tblPr>
      <w:tblW w:w="9694" w:type="dxa"/>
      <w:tblInd w:w="108" w:type="dxa"/>
      <w:tblLook w:val="04A0" w:firstRow="1" w:lastRow="0" w:firstColumn="1" w:lastColumn="0" w:noHBand="0" w:noVBand="1"/>
    </w:tblPr>
    <w:tblGrid>
      <w:gridCol w:w="9694"/>
    </w:tblGrid>
    <w:tr w:rsidR="00F11FEB" w14:paraId="1B12552B" w14:textId="77777777">
      <w:trPr>
        <w:trHeight w:val="1420"/>
      </w:trPr>
      <w:tc>
        <w:tcPr>
          <w:tcW w:w="9694" w:type="dxa"/>
          <w:tcBorders>
            <w:top w:val="single" w:sz="4" w:space="0" w:color="000001"/>
          </w:tcBorders>
          <w:shd w:val="clear" w:color="auto" w:fill="auto"/>
        </w:tcPr>
        <w:p w14:paraId="01C662E6" w14:textId="77777777" w:rsidR="00F11FEB" w:rsidRDefault="00CA5AB9">
          <w:pPr>
            <w:pStyle w:val="Standard"/>
            <w:spacing w:after="0" w:line="240" w:lineRule="auto"/>
          </w:pPr>
          <w:r>
            <w:rPr>
              <w:rFonts w:ascii="Times New Roman" w:eastAsia="Times New Roman" w:hAnsi="Times New Roman" w:cs="Times New Roman"/>
              <w:b/>
              <w:sz w:val="20"/>
              <w:szCs w:val="20"/>
            </w:rPr>
            <w:t>Universidade Federal do Sul da Bahia – UFSB</w:t>
          </w:r>
        </w:p>
        <w:p w14:paraId="32CCC807" w14:textId="77777777" w:rsidR="00F11FEB" w:rsidRDefault="00CA5AB9">
          <w:pPr>
            <w:pStyle w:val="Standard"/>
            <w:spacing w:after="0" w:line="240" w:lineRule="auto"/>
          </w:pPr>
          <w:r>
            <w:rPr>
              <w:rFonts w:ascii="Times New Roman" w:eastAsia="Times New Roman" w:hAnsi="Times New Roman" w:cs="Times New Roman"/>
              <w:b/>
              <w:i/>
              <w:sz w:val="20"/>
              <w:szCs w:val="20"/>
            </w:rPr>
            <w:t xml:space="preserve">Campus </w:t>
          </w:r>
          <w:r>
            <w:rPr>
              <w:rFonts w:ascii="Times New Roman" w:eastAsia="Times New Roman" w:hAnsi="Times New Roman" w:cs="Times New Roman"/>
              <w:b/>
              <w:sz w:val="20"/>
              <w:szCs w:val="20"/>
            </w:rPr>
            <w:t>Sosígenes Costa</w:t>
          </w:r>
          <w:r>
            <w:rPr>
              <w:b/>
              <w:sz w:val="20"/>
              <w:szCs w:val="20"/>
            </w:rPr>
            <w:t xml:space="preserve"> – </w:t>
          </w:r>
          <w:r>
            <w:rPr>
              <w:rFonts w:ascii="Times New Roman" w:eastAsia="Times New Roman" w:hAnsi="Times New Roman" w:cs="Times New Roman"/>
              <w:b/>
              <w:sz w:val="20"/>
              <w:szCs w:val="20"/>
            </w:rPr>
            <w:t>Centro de Formação em Artes</w:t>
          </w:r>
        </w:p>
        <w:p w14:paraId="75229068" w14:textId="77777777" w:rsidR="00F11FEB" w:rsidRDefault="00CA5AB9">
          <w:pPr>
            <w:pStyle w:val="Standard"/>
            <w:spacing w:after="0" w:line="240" w:lineRule="auto"/>
          </w:pPr>
          <w:r>
            <w:rPr>
              <w:rFonts w:ascii="Times New Roman" w:eastAsia="Times New Roman" w:hAnsi="Times New Roman" w:cs="Times New Roman"/>
              <w:sz w:val="20"/>
              <w:szCs w:val="20"/>
            </w:rPr>
            <w:t>BR 367, Km 10</w:t>
          </w:r>
          <w:r>
            <w:rPr>
              <w:rFonts w:ascii="Times New Roman" w:eastAsia="Times New Roman" w:hAnsi="Times New Roman" w:cs="Times New Roman"/>
            </w:rPr>
            <w:t xml:space="preserve"> – </w:t>
          </w:r>
          <w:r>
            <w:rPr>
              <w:rFonts w:ascii="Times New Roman" w:eastAsia="Times New Roman" w:hAnsi="Times New Roman" w:cs="Times New Roman"/>
              <w:sz w:val="20"/>
              <w:szCs w:val="20"/>
            </w:rPr>
            <w:t>Rod. Porto Seguro-Eunápolis, Porto Seguro, BA</w:t>
          </w:r>
          <w:r>
            <w:rPr>
              <w:rFonts w:ascii="Times New Roman" w:eastAsia="Times New Roman" w:hAnsi="Times New Roman" w:cs="Times New Roman"/>
            </w:rPr>
            <w:t xml:space="preserve"> – </w:t>
          </w:r>
          <w:r>
            <w:rPr>
              <w:rFonts w:ascii="Times New Roman" w:eastAsia="Times New Roman" w:hAnsi="Times New Roman" w:cs="Times New Roman"/>
              <w:sz w:val="20"/>
              <w:szCs w:val="20"/>
            </w:rPr>
            <w:t>45.810-000</w:t>
          </w:r>
        </w:p>
        <w:p w14:paraId="4A0ACAC9" w14:textId="77777777" w:rsidR="00F11FEB" w:rsidRDefault="00F11FEB">
          <w:pPr>
            <w:pStyle w:val="Standard"/>
            <w:rPr>
              <w:rFonts w:ascii="Times New Roman" w:eastAsia="Times New Roman" w:hAnsi="Times New Roman" w:cs="Times New Roman"/>
              <w:sz w:val="20"/>
              <w:szCs w:val="20"/>
            </w:rPr>
          </w:pPr>
        </w:p>
      </w:tc>
    </w:tr>
  </w:tbl>
  <w:p w14:paraId="295A056D" w14:textId="77777777" w:rsidR="00F11FEB" w:rsidRDefault="00F11FEB">
    <w:pPr>
      <w:pStyle w:val="Standard"/>
      <w:tabs>
        <w:tab w:val="center" w:pos="4252"/>
        <w:tab w:val="right"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6E02E" w14:textId="77777777" w:rsidR="001622C3" w:rsidRDefault="001622C3">
      <w:pPr>
        <w:spacing w:after="0" w:line="240" w:lineRule="auto"/>
      </w:pPr>
      <w:r>
        <w:separator/>
      </w:r>
    </w:p>
  </w:footnote>
  <w:footnote w:type="continuationSeparator" w:id="0">
    <w:p w14:paraId="5C76C52E" w14:textId="77777777" w:rsidR="001622C3" w:rsidRDefault="00162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4" w:type="dxa"/>
      <w:tblInd w:w="108" w:type="dxa"/>
      <w:tblLook w:val="04A0" w:firstRow="1" w:lastRow="0" w:firstColumn="1" w:lastColumn="0" w:noHBand="0" w:noVBand="1"/>
    </w:tblPr>
    <w:tblGrid>
      <w:gridCol w:w="1746"/>
      <w:gridCol w:w="7938"/>
    </w:tblGrid>
    <w:tr w:rsidR="00F11FEB" w14:paraId="06303540" w14:textId="77777777">
      <w:trPr>
        <w:trHeight w:val="1474"/>
      </w:trPr>
      <w:tc>
        <w:tcPr>
          <w:tcW w:w="1746" w:type="dxa"/>
          <w:tcBorders>
            <w:bottom w:val="single" w:sz="4" w:space="0" w:color="00000A"/>
          </w:tcBorders>
          <w:shd w:val="clear" w:color="auto" w:fill="auto"/>
        </w:tcPr>
        <w:p w14:paraId="4C3164B5" w14:textId="77777777" w:rsidR="00F11FEB" w:rsidRDefault="00CA5AB9">
          <w:pPr>
            <w:pStyle w:val="Header"/>
          </w:pPr>
          <w:r>
            <w:rPr>
              <w:noProof/>
            </w:rPr>
            <w:drawing>
              <wp:inline distT="0" distB="0" distL="0" distR="0" wp14:anchorId="0E9F1044" wp14:editId="073FC5DE">
                <wp:extent cx="800100" cy="966470"/>
                <wp:effectExtent l="0" t="0" r="0" b="0"/>
                <wp:docPr id="1" name="Imagem 1" descr="C:\Users\Administrador\Downloads\ASSINATURA PRINCIPAL UFSB VERTICAL COM NOME POR EXTEN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C:\Users\Administrador\Downloads\ASSINATURA PRINCIPAL UFSB VERTICAL COM NOME POR EXTENSO.jpg"/>
                        <pic:cNvPicPr>
                          <a:picLocks noChangeAspect="1" noChangeArrowheads="1"/>
                        </pic:cNvPicPr>
                      </pic:nvPicPr>
                      <pic:blipFill>
                        <a:blip r:embed="rId1"/>
                        <a:stretch>
                          <a:fillRect/>
                        </a:stretch>
                      </pic:blipFill>
                      <pic:spPr bwMode="auto">
                        <a:xfrm>
                          <a:off x="0" y="0"/>
                          <a:ext cx="800100" cy="966470"/>
                        </a:xfrm>
                        <a:prstGeom prst="rect">
                          <a:avLst/>
                        </a:prstGeom>
                      </pic:spPr>
                    </pic:pic>
                  </a:graphicData>
                </a:graphic>
              </wp:inline>
            </w:drawing>
          </w:r>
        </w:p>
      </w:tc>
      <w:tc>
        <w:tcPr>
          <w:tcW w:w="7937" w:type="dxa"/>
          <w:tcBorders>
            <w:bottom w:val="single" w:sz="4" w:space="0" w:color="00000A"/>
          </w:tcBorders>
          <w:shd w:val="clear" w:color="auto" w:fill="auto"/>
        </w:tcPr>
        <w:p w14:paraId="1DF14B0C" w14:textId="77777777" w:rsidR="00F11FEB" w:rsidRDefault="00CA5AB9">
          <w:pPr>
            <w:pStyle w:val="Header"/>
            <w:spacing w:after="0"/>
            <w:jc w:val="both"/>
          </w:pPr>
          <w:r>
            <w:rPr>
              <w:rFonts w:ascii="Times New Roman" w:hAnsi="Times New Roman"/>
              <w:b/>
              <w:color w:val="3B3838"/>
            </w:rPr>
            <w:t>MINISTÉRIO DA EDUCAÇÃO</w:t>
          </w:r>
        </w:p>
        <w:p w14:paraId="4CD8D64A" w14:textId="77777777" w:rsidR="00F11FEB" w:rsidRDefault="00CA5AB9">
          <w:pPr>
            <w:pStyle w:val="Header"/>
            <w:spacing w:after="0"/>
            <w:jc w:val="both"/>
          </w:pPr>
          <w:r>
            <w:rPr>
              <w:rFonts w:ascii="Times New Roman" w:hAnsi="Times New Roman"/>
              <w:b/>
              <w:color w:val="3B3838"/>
            </w:rPr>
            <w:t>UNIVERSIDADE FEDERAL DO SUL DA BAHIA</w:t>
          </w:r>
        </w:p>
        <w:p w14:paraId="35A1A0F0" w14:textId="77777777" w:rsidR="00F11FEB" w:rsidRDefault="00CA5AB9">
          <w:pPr>
            <w:pStyle w:val="Header"/>
            <w:spacing w:after="0"/>
            <w:jc w:val="both"/>
          </w:pPr>
          <w:r>
            <w:rPr>
              <w:rFonts w:ascii="Times New Roman" w:hAnsi="Times New Roman"/>
              <w:b/>
              <w:i/>
              <w:color w:val="3B3838"/>
            </w:rPr>
            <w:t>CAMPUS</w:t>
          </w:r>
          <w:r>
            <w:rPr>
              <w:rFonts w:ascii="Times New Roman" w:hAnsi="Times New Roman"/>
              <w:b/>
              <w:color w:val="3B3838"/>
            </w:rPr>
            <w:t xml:space="preserve"> SOSÍGENES COSTA</w:t>
          </w:r>
        </w:p>
        <w:p w14:paraId="14A7D8AE" w14:textId="77777777" w:rsidR="00F11FEB" w:rsidRDefault="00CA5AB9">
          <w:pPr>
            <w:pStyle w:val="Header"/>
            <w:spacing w:after="0"/>
            <w:jc w:val="both"/>
          </w:pPr>
          <w:r>
            <w:rPr>
              <w:rFonts w:ascii="Times New Roman" w:hAnsi="Times New Roman"/>
              <w:b/>
              <w:color w:val="3B3838"/>
            </w:rPr>
            <w:t>CENTRO DE FORMAÇÃO EM ARTES</w:t>
          </w:r>
        </w:p>
      </w:tc>
    </w:tr>
  </w:tbl>
  <w:p w14:paraId="027787E9" w14:textId="77777777" w:rsidR="00F11FEB" w:rsidRDefault="00F11F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F11FEB"/>
    <w:rsid w:val="000501B6"/>
    <w:rsid w:val="000616B6"/>
    <w:rsid w:val="001622C3"/>
    <w:rsid w:val="007D2B18"/>
    <w:rsid w:val="008C4E4A"/>
    <w:rsid w:val="00902003"/>
    <w:rsid w:val="00A51703"/>
    <w:rsid w:val="00CA5AB9"/>
    <w:rsid w:val="00CD507C"/>
    <w:rsid w:val="00DF2B5E"/>
    <w:rsid w:val="00DF308C"/>
    <w:rsid w:val="00F11FE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0C1A9931"/>
  <w15:docId w15:val="{F7F53964-DB1C-F84C-B6BB-DC70F9798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uiPriority="0"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spacing w:after="160" w:line="259" w:lineRule="auto"/>
      <w:textAlignment w:val="baseline"/>
    </w:pPr>
    <w:rPr>
      <w:rFonts w:ascii="Liberation Serif" w:eastAsia="Liberation Serif" w:hAnsi="Liberation Serif" w:cs="Liberation Serif"/>
      <w:color w:val="000000"/>
      <w:sz w:val="24"/>
      <w:szCs w:val="24"/>
    </w:rPr>
  </w:style>
  <w:style w:type="paragraph" w:styleId="Heading1">
    <w:name w:val="heading 1"/>
    <w:next w:val="Standard"/>
    <w:qFormat/>
    <w:pPr>
      <w:keepNext/>
      <w:keepLines/>
      <w:spacing w:before="480" w:after="120" w:line="259" w:lineRule="auto"/>
      <w:outlineLvl w:val="0"/>
    </w:pPr>
    <w:rPr>
      <w:b/>
      <w:sz w:val="48"/>
      <w:szCs w:val="48"/>
    </w:rPr>
  </w:style>
  <w:style w:type="paragraph" w:styleId="Heading2">
    <w:name w:val="heading 2"/>
    <w:next w:val="Standard"/>
    <w:qFormat/>
    <w:pPr>
      <w:keepNext/>
      <w:keepLines/>
      <w:spacing w:before="360" w:after="80" w:line="259" w:lineRule="auto"/>
      <w:outlineLvl w:val="1"/>
    </w:pPr>
    <w:rPr>
      <w:b/>
      <w:sz w:val="36"/>
      <w:szCs w:val="36"/>
    </w:rPr>
  </w:style>
  <w:style w:type="paragraph" w:styleId="Heading3">
    <w:name w:val="heading 3"/>
    <w:next w:val="Standard"/>
    <w:qFormat/>
    <w:pPr>
      <w:keepNext/>
      <w:keepLines/>
      <w:spacing w:before="280" w:after="80" w:line="259" w:lineRule="auto"/>
      <w:outlineLvl w:val="2"/>
    </w:pPr>
    <w:rPr>
      <w:b/>
      <w:sz w:val="28"/>
      <w:szCs w:val="28"/>
    </w:rPr>
  </w:style>
  <w:style w:type="paragraph" w:styleId="Heading4">
    <w:name w:val="heading 4"/>
    <w:next w:val="Standard"/>
    <w:qFormat/>
    <w:pPr>
      <w:keepNext/>
      <w:keepLines/>
      <w:spacing w:before="240" w:after="40" w:line="259" w:lineRule="auto"/>
      <w:outlineLvl w:val="3"/>
    </w:pPr>
    <w:rPr>
      <w:b/>
      <w:sz w:val="24"/>
    </w:rPr>
  </w:style>
  <w:style w:type="paragraph" w:styleId="Heading5">
    <w:name w:val="heading 5"/>
    <w:next w:val="Standard"/>
    <w:qFormat/>
    <w:pPr>
      <w:keepNext/>
      <w:keepLines/>
      <w:spacing w:before="220" w:after="40" w:line="259" w:lineRule="auto"/>
      <w:outlineLvl w:val="4"/>
    </w:pPr>
    <w:rPr>
      <w:b/>
      <w:sz w:val="22"/>
      <w:szCs w:val="22"/>
    </w:rPr>
  </w:style>
  <w:style w:type="paragraph" w:styleId="Heading6">
    <w:name w:val="heading 6"/>
    <w:next w:val="Standard"/>
    <w:qFormat/>
    <w:pPr>
      <w:keepNext/>
      <w:keepLines/>
      <w:spacing w:before="200" w:after="40" w:line="259" w:lineRule="auto"/>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qFormat/>
  </w:style>
  <w:style w:type="character" w:customStyle="1" w:styleId="LinkdaInternet">
    <w:name w:val="Link da Internet"/>
    <w:basedOn w:val="DefaultParagraphFont"/>
    <w:uiPriority w:val="99"/>
    <w:semiHidden/>
    <w:unhideWhenUsed/>
    <w:qFormat/>
    <w:rPr>
      <w:color w:val="0000FF"/>
      <w:u w:val="single"/>
    </w:rPr>
  </w:style>
  <w:style w:type="character" w:customStyle="1" w:styleId="CabealhoChar">
    <w:name w:val="Cabeçalho Char"/>
    <w:basedOn w:val="DefaultParagraphFont"/>
    <w:qFormat/>
  </w:style>
  <w:style w:type="character" w:customStyle="1" w:styleId="RodapChar">
    <w:name w:val="Rodapé Char"/>
    <w:basedOn w:val="DefaultParagraphFont"/>
    <w:qFormat/>
  </w:style>
  <w:style w:type="character" w:customStyle="1" w:styleId="TextodebaloChar">
    <w:name w:val="Texto de balão Char"/>
    <w:basedOn w:val="DefaultParagraphFont"/>
    <w:qFormat/>
    <w:rPr>
      <w:rFonts w:ascii="Lucida Grande" w:eastAsia="Lucida Grande" w:hAnsi="Lucida Grande" w:cs="Lucida Grande"/>
      <w:sz w:val="18"/>
      <w:szCs w:val="18"/>
    </w:rPr>
  </w:style>
  <w:style w:type="character" w:customStyle="1" w:styleId="ListLabel1">
    <w:name w:val="ListLabel 1"/>
    <w:qFormat/>
    <w:rPr>
      <w:position w:val="0"/>
      <w:sz w:val="24"/>
      <w:vertAlign w:val="baseline"/>
    </w:rPr>
  </w:style>
  <w:style w:type="character" w:customStyle="1" w:styleId="ListLabel2">
    <w:name w:val="ListLabel 2"/>
    <w:qFormat/>
    <w:rPr>
      <w:position w:val="0"/>
      <w:sz w:val="24"/>
      <w:vertAlign w:val="baseline"/>
    </w:rPr>
  </w:style>
  <w:style w:type="character" w:customStyle="1" w:styleId="ListLabel3">
    <w:name w:val="ListLabel 3"/>
    <w:qFormat/>
    <w:rPr>
      <w:position w:val="0"/>
      <w:sz w:val="24"/>
      <w:vertAlign w:val="baseline"/>
    </w:rPr>
  </w:style>
  <w:style w:type="character" w:customStyle="1" w:styleId="ListLabel4">
    <w:name w:val="ListLabel 4"/>
    <w:qFormat/>
    <w:rPr>
      <w:position w:val="0"/>
      <w:sz w:val="24"/>
      <w:vertAlign w:val="baseline"/>
    </w:rPr>
  </w:style>
  <w:style w:type="character" w:customStyle="1" w:styleId="ListLabel5">
    <w:name w:val="ListLabel 5"/>
    <w:qFormat/>
    <w:rPr>
      <w:position w:val="0"/>
      <w:sz w:val="24"/>
      <w:vertAlign w:val="baseline"/>
    </w:rPr>
  </w:style>
  <w:style w:type="character" w:customStyle="1" w:styleId="ListLabel6">
    <w:name w:val="ListLabel 6"/>
    <w:qFormat/>
    <w:rPr>
      <w:position w:val="0"/>
      <w:sz w:val="24"/>
      <w:vertAlign w:val="baseline"/>
    </w:rPr>
  </w:style>
  <w:style w:type="character" w:customStyle="1" w:styleId="ListLabel7">
    <w:name w:val="ListLabel 7"/>
    <w:qFormat/>
    <w:rPr>
      <w:position w:val="0"/>
      <w:sz w:val="24"/>
      <w:vertAlign w:val="baseline"/>
    </w:rPr>
  </w:style>
  <w:style w:type="character" w:customStyle="1" w:styleId="ListLabel8">
    <w:name w:val="ListLabel 8"/>
    <w:qFormat/>
    <w:rPr>
      <w:position w:val="0"/>
      <w:sz w:val="24"/>
      <w:vertAlign w:val="baseline"/>
    </w:rPr>
  </w:style>
  <w:style w:type="character" w:customStyle="1" w:styleId="ListLabel9">
    <w:name w:val="ListLabel 9"/>
    <w:qFormat/>
    <w:rPr>
      <w:position w:val="0"/>
      <w:sz w:val="24"/>
      <w:vertAlign w:val="baseline"/>
    </w:rPr>
  </w:style>
  <w:style w:type="character" w:customStyle="1" w:styleId="Linenumbering">
    <w:name w:val="Line numbering"/>
    <w:qFormat/>
  </w:style>
  <w:style w:type="character" w:customStyle="1" w:styleId="Numeraodelinhas">
    <w:name w:val="Numeração de linhas"/>
  </w:style>
  <w:style w:type="paragraph" w:customStyle="1" w:styleId="Ttulo">
    <w:name w:val="Título"/>
    <w:next w:val="Textbody"/>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76" w:lineRule="auto"/>
    </w:pPr>
  </w:style>
  <w:style w:type="paragraph" w:styleId="List">
    <w:name w:val="List"/>
    <w:qFormat/>
    <w:pPr>
      <w:spacing w:after="160" w:line="259" w:lineRule="auto"/>
    </w:pPr>
    <w:rPr>
      <w:rFonts w:cs="Mangal"/>
      <w:sz w:val="24"/>
    </w:rPr>
  </w:style>
  <w:style w:type="paragraph" w:styleId="Caption">
    <w:name w:val="caption"/>
    <w:basedOn w:val="Standard"/>
    <w:next w:val="Normal"/>
    <w:qFormat/>
    <w:pPr>
      <w:suppressLineNumbers/>
      <w:spacing w:before="120" w:after="120"/>
    </w:pPr>
    <w:rPr>
      <w:rFonts w:cs="Mangal"/>
      <w:i/>
      <w:iCs/>
    </w:rPr>
  </w:style>
  <w:style w:type="paragraph" w:customStyle="1" w:styleId="ndice">
    <w:name w:val="Índice"/>
    <w:qFormat/>
    <w:pPr>
      <w:suppressLineNumbers/>
    </w:pPr>
    <w:rPr>
      <w:rFonts w:cs="Mangal"/>
      <w:sz w:val="24"/>
    </w:rPr>
  </w:style>
  <w:style w:type="paragraph" w:customStyle="1" w:styleId="Standard">
    <w:name w:val="Standard"/>
    <w:qFormat/>
    <w:pPr>
      <w:suppressAutoHyphens/>
      <w:spacing w:after="160" w:line="259" w:lineRule="auto"/>
      <w:textAlignment w:val="baseline"/>
    </w:pPr>
    <w:rPr>
      <w:rFonts w:ascii="Liberation Serif" w:eastAsia="Liberation Serif" w:hAnsi="Liberation Serif" w:cs="Liberation Serif"/>
      <w:color w:val="000000"/>
      <w:sz w:val="24"/>
      <w:szCs w:val="24"/>
    </w:rPr>
  </w:style>
  <w:style w:type="paragraph" w:customStyle="1" w:styleId="Textbody">
    <w:name w:val="Text body"/>
    <w:basedOn w:val="Standard"/>
    <w:qFormat/>
    <w:pPr>
      <w:spacing w:after="140" w:line="288" w:lineRule="auto"/>
    </w:pPr>
  </w:style>
  <w:style w:type="paragraph" w:styleId="Title">
    <w:name w:val="Title"/>
    <w:basedOn w:val="Standard"/>
    <w:next w:val="Standard"/>
    <w:qFormat/>
    <w:pPr>
      <w:keepNext/>
      <w:keepLines/>
      <w:spacing w:before="480" w:after="120"/>
    </w:pPr>
    <w:rPr>
      <w:b/>
      <w:sz w:val="72"/>
      <w:szCs w:val="72"/>
    </w:rPr>
  </w:style>
  <w:style w:type="paragraph" w:styleId="Header">
    <w:name w:val="header"/>
    <w:basedOn w:val="Standard"/>
    <w:qFormat/>
    <w:pPr>
      <w:tabs>
        <w:tab w:val="center" w:pos="4252"/>
        <w:tab w:val="right" w:pos="8504"/>
      </w:tabs>
    </w:pPr>
  </w:style>
  <w:style w:type="paragraph" w:styleId="Footer">
    <w:name w:val="footer"/>
    <w:basedOn w:val="Standard"/>
    <w:qFormat/>
    <w:pPr>
      <w:tabs>
        <w:tab w:val="center" w:pos="4252"/>
        <w:tab w:val="right" w:pos="8504"/>
      </w:tabs>
    </w:pPr>
  </w:style>
  <w:style w:type="paragraph" w:styleId="BalloonText">
    <w:name w:val="Balloon Text"/>
    <w:basedOn w:val="Standard"/>
    <w:qFormat/>
    <w:rPr>
      <w:rFonts w:ascii="Lucida Grande" w:eastAsia="Lucida Grande" w:hAnsi="Lucida Grande" w:cs="Lucida Grande"/>
      <w:sz w:val="18"/>
      <w:szCs w:val="18"/>
    </w:rPr>
  </w:style>
  <w:style w:type="paragraph" w:styleId="Subtitle">
    <w:name w:val="Subtitle"/>
    <w:basedOn w:val="Standard"/>
    <w:next w:val="Standard"/>
    <w:qFormat/>
    <w:pPr>
      <w:keepNext/>
      <w:keepLines/>
      <w:spacing w:before="360" w:after="80"/>
    </w:pPr>
    <w:rPr>
      <w:rFonts w:ascii="Georgia" w:eastAsia="Georgia" w:hAnsi="Georgia" w:cs="Georgia"/>
      <w:i/>
      <w:color w:val="666666"/>
      <w:sz w:val="48"/>
      <w:szCs w:val="48"/>
    </w:rPr>
  </w:style>
  <w:style w:type="paragraph" w:customStyle="1" w:styleId="Reviso1">
    <w:name w:val="Revisão1"/>
    <w:qFormat/>
    <w:pPr>
      <w:suppressAutoHyphens/>
      <w:spacing w:after="160" w:line="259" w:lineRule="auto"/>
      <w:textAlignment w:val="baseline"/>
    </w:pPr>
    <w:rPr>
      <w:rFonts w:ascii="Liberation Serif" w:eastAsia="Liberation Serif" w:hAnsi="Liberation Serif" w:cs="Liberation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1437</TotalTime>
  <Pages>5</Pages>
  <Words>1202</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Reunião Ordinária Congregação CFA 18 06 2020.pages</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Reunião Ordinária Congregação CFA 18 06 2020.pages</dc:title>
  <dc:subject/>
  <dc:creator>Alemar Rena</dc:creator>
  <dc:description/>
  <cp:lastModifiedBy>Alemar Rena</cp:lastModifiedBy>
  <cp:revision>276</cp:revision>
  <cp:lastPrinted>2020-07-29T20:28:00Z</cp:lastPrinted>
  <dcterms:created xsi:type="dcterms:W3CDTF">2020-06-16T14:48:00Z</dcterms:created>
  <dcterms:modified xsi:type="dcterms:W3CDTF">2020-10-20T19:53:00Z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1046-11.2.0.9232</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