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FCDD" w14:textId="77777777" w:rsidR="00F546F7" w:rsidRPr="00F546F7" w:rsidRDefault="00F546F7" w:rsidP="00F546F7">
      <w:pPr>
        <w:jc w:val="center"/>
        <w:rPr>
          <w:rFonts w:asciiTheme="minorHAnsi" w:hAnsiTheme="minorHAnsi" w:cstheme="minorHAnsi"/>
          <w:sz w:val="22"/>
          <w:szCs w:val="22"/>
        </w:rPr>
      </w:pPr>
      <w:r w:rsidRPr="00F546F7">
        <w:rPr>
          <w:rFonts w:asciiTheme="minorHAnsi" w:hAnsiTheme="minorHAnsi" w:cstheme="minorHAnsi"/>
          <w:sz w:val="22"/>
          <w:szCs w:val="22"/>
        </w:rPr>
        <w:t>Chamada Pública do PPGCS nº 01/2023 - Processo Seletivo de Bolsista de Pós-Doutorado</w:t>
      </w:r>
    </w:p>
    <w:p w14:paraId="1023799E" w14:textId="0A5A0D53" w:rsidR="00F546F7" w:rsidRPr="00F546F7" w:rsidRDefault="00F546F7" w:rsidP="00F546F7">
      <w:pPr>
        <w:jc w:val="center"/>
        <w:rPr>
          <w:rFonts w:asciiTheme="minorHAnsi" w:hAnsiTheme="minorHAnsi" w:cstheme="minorHAnsi"/>
          <w:sz w:val="22"/>
          <w:szCs w:val="22"/>
        </w:rPr>
      </w:pPr>
      <w:r w:rsidRPr="00F546F7">
        <w:rPr>
          <w:rFonts w:asciiTheme="minorHAnsi" w:hAnsiTheme="minorHAnsi" w:cstheme="minorHAnsi"/>
          <w:sz w:val="22"/>
          <w:szCs w:val="22"/>
        </w:rPr>
        <w:t>ANEXO VI – FORMULÁRIO PARA CADASTRO DE DOCENTE EXTERNO</w:t>
      </w:r>
    </w:p>
    <w:p w14:paraId="461E7816" w14:textId="77777777" w:rsidR="00F546F7" w:rsidRPr="00F546F7" w:rsidRDefault="00F546F7" w:rsidP="00F546F7">
      <w:pPr>
        <w:jc w:val="center"/>
        <w:rPr>
          <w:rFonts w:asciiTheme="minorHAnsi" w:hAnsiTheme="minorHAnsi" w:cstheme="minorHAnsi"/>
        </w:rPr>
      </w:pPr>
    </w:p>
    <w:tbl>
      <w:tblPr>
        <w:tblW w:w="969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4"/>
      </w:tblGrid>
      <w:tr w:rsidR="00BD3B93" w:rsidRPr="00F546F7" w14:paraId="270AA72A" w14:textId="77777777" w:rsidTr="00F546F7">
        <w:trPr>
          <w:trHeight w:val="199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A7581" w14:textId="77777777" w:rsidR="00BD3B93" w:rsidRPr="00F546F7" w:rsidRDefault="00F1135A" w:rsidP="00F546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Universidade Federal do Sul da Bahia</w:t>
            </w:r>
          </w:p>
        </w:tc>
      </w:tr>
      <w:tr w:rsidR="00BD3B93" w:rsidRPr="00F546F7" w14:paraId="60E13DAA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BACCE" w14:textId="77777777" w:rsidR="00BD3B93" w:rsidRPr="00F546F7" w:rsidRDefault="00F1135A" w:rsidP="00F546F7">
            <w:pPr>
              <w:pStyle w:val="Cabealh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Formulário para cadastro de docente externo</w:t>
            </w:r>
          </w:p>
        </w:tc>
      </w:tr>
      <w:tr w:rsidR="00BD3B93" w:rsidRPr="00F546F7" w14:paraId="099F4497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3C079300" w14:textId="77777777" w:rsidR="00BD3B93" w:rsidRPr="00F546F7" w:rsidRDefault="00F1135A" w:rsidP="00F546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6F7">
              <w:rPr>
                <w:rStyle w:val="nfaseforte"/>
                <w:rFonts w:asciiTheme="minorHAnsi" w:hAnsiTheme="minorHAnsi" w:cstheme="minorHAnsi"/>
                <w:color w:val="000000"/>
                <w:sz w:val="22"/>
                <w:szCs w:val="22"/>
              </w:rPr>
              <w:t>Dados pessoais</w:t>
            </w:r>
          </w:p>
        </w:tc>
      </w:tr>
      <w:tr w:rsidR="00BD3B93" w:rsidRPr="00F546F7" w14:paraId="13E6DF38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70350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CPF:</w:t>
            </w:r>
          </w:p>
        </w:tc>
      </w:tr>
      <w:tr w:rsidR="00BD3B93" w:rsidRPr="00F546F7" w14:paraId="0838CFAE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0E21F1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social:</w:t>
            </w:r>
          </w:p>
        </w:tc>
      </w:tr>
      <w:tr w:rsidR="00BD3B93" w:rsidRPr="00F546F7" w14:paraId="0ECF94F8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3F160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civil:</w:t>
            </w:r>
          </w:p>
        </w:tc>
      </w:tr>
      <w:tr w:rsidR="00BD3B93" w:rsidRPr="00F546F7" w14:paraId="2FCBD588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29E33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E-mail:</w:t>
            </w:r>
          </w:p>
        </w:tc>
      </w:tr>
      <w:tr w:rsidR="00BD3B93" w:rsidRPr="00F546F7" w14:paraId="52305A54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B956D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da mãe:</w:t>
            </w:r>
          </w:p>
        </w:tc>
      </w:tr>
      <w:tr w:rsidR="00BD3B93" w:rsidRPr="00F546F7" w14:paraId="1904FE62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6194A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pai:</w:t>
            </w:r>
          </w:p>
        </w:tc>
      </w:tr>
      <w:tr w:rsidR="00BD3B93" w:rsidRPr="00F546F7" w14:paraId="5B1216D7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FA88D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Sexo:</w:t>
            </w:r>
          </w:p>
        </w:tc>
      </w:tr>
      <w:tr w:rsidR="00BD3B93" w:rsidRPr="00F546F7" w14:paraId="74CBD770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32C6A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Nascimento:</w:t>
            </w:r>
          </w:p>
        </w:tc>
      </w:tr>
      <w:tr w:rsidR="00BD3B93" w:rsidRPr="00F546F7" w14:paraId="7C6EA873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4EA55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Estado civil:</w:t>
            </w:r>
          </w:p>
        </w:tc>
      </w:tr>
      <w:tr w:rsidR="00BD3B93" w:rsidRPr="00F546F7" w14:paraId="2E752A62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1415C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Raça:</w:t>
            </w:r>
          </w:p>
        </w:tc>
      </w:tr>
      <w:tr w:rsidR="00BD3B93" w:rsidRPr="00F546F7" w14:paraId="5901B068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7C1C6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Escola de Conclusão do ensino médio, e tipo:</w:t>
            </w:r>
          </w:p>
        </w:tc>
      </w:tr>
      <w:tr w:rsidR="00BD3B93" w:rsidRPr="00F546F7" w14:paraId="1D5312A7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959B4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 de conclusão:</w:t>
            </w:r>
          </w:p>
        </w:tc>
      </w:tr>
      <w:tr w:rsidR="00BD3B93" w:rsidRPr="00F546F7" w14:paraId="5CA091B0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F565B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Necessidade especial:</w:t>
            </w:r>
          </w:p>
        </w:tc>
      </w:tr>
      <w:tr w:rsidR="00BD3B93" w:rsidRPr="00F546F7" w14:paraId="3E559998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1E25C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Tipo sanguíneo:</w:t>
            </w:r>
          </w:p>
        </w:tc>
      </w:tr>
      <w:tr w:rsidR="00BD3B93" w:rsidRPr="00F546F7" w14:paraId="0CF0B987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74F24291" w14:textId="77777777" w:rsidR="00BD3B93" w:rsidRPr="00F546F7" w:rsidRDefault="00F1135A" w:rsidP="00F546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6F7">
              <w:rPr>
                <w:rStyle w:val="nfasefort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Naturalidade</w:t>
            </w:r>
          </w:p>
        </w:tc>
      </w:tr>
      <w:tr w:rsidR="00BD3B93" w:rsidRPr="00F546F7" w14:paraId="424C33A0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A2578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País:</w:t>
            </w:r>
          </w:p>
        </w:tc>
      </w:tr>
      <w:tr w:rsidR="00BD3B93" w:rsidRPr="00F546F7" w14:paraId="4C7EFA78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56276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UF, Município:</w:t>
            </w:r>
          </w:p>
        </w:tc>
      </w:tr>
      <w:tr w:rsidR="00BD3B93" w:rsidRPr="00F546F7" w14:paraId="5E9D5D16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BB0E0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Nacionalidade:</w:t>
            </w:r>
          </w:p>
        </w:tc>
      </w:tr>
      <w:tr w:rsidR="00BD3B93" w:rsidRPr="00F546F7" w14:paraId="31A21D53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608FB6B" w14:textId="77777777" w:rsidR="00BD3B93" w:rsidRPr="00F546F7" w:rsidRDefault="00F1135A" w:rsidP="00F546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6F7">
              <w:rPr>
                <w:rStyle w:val="nfaseforte"/>
                <w:rFonts w:asciiTheme="minorHAnsi" w:hAnsiTheme="minorHAnsi" w:cstheme="minorHAnsi"/>
                <w:color w:val="000000"/>
                <w:sz w:val="22"/>
                <w:szCs w:val="22"/>
              </w:rPr>
              <w:t>Documentação</w:t>
            </w:r>
          </w:p>
        </w:tc>
      </w:tr>
      <w:tr w:rsidR="00BD3B93" w:rsidRPr="00F546F7" w14:paraId="7E93EFD2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BD0BF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RG:</w:t>
            </w:r>
          </w:p>
        </w:tc>
      </w:tr>
      <w:tr w:rsidR="00BD3B93" w:rsidRPr="00F546F7" w14:paraId="7FE7648D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45396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Órgão de expedição e UF:</w:t>
            </w:r>
          </w:p>
        </w:tc>
      </w:tr>
      <w:tr w:rsidR="00BD3B93" w:rsidRPr="00F546F7" w14:paraId="626F6500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964DD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da expedição:</w:t>
            </w:r>
          </w:p>
        </w:tc>
      </w:tr>
      <w:tr w:rsidR="00BD3B93" w:rsidRPr="00F546F7" w14:paraId="399F2592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28E6F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Título de eleitor, seção:</w:t>
            </w:r>
          </w:p>
        </w:tc>
      </w:tr>
      <w:tr w:rsidR="00BD3B93" w:rsidRPr="00F546F7" w14:paraId="74B5F387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12570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Certificado militar, expedição, série, categoria:</w:t>
            </w:r>
          </w:p>
        </w:tc>
      </w:tr>
      <w:tr w:rsidR="00BD3B93" w:rsidRPr="00F546F7" w14:paraId="2A7AEDA2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C8AF1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Passaporte:</w:t>
            </w:r>
          </w:p>
        </w:tc>
      </w:tr>
      <w:tr w:rsidR="00BD3B93" w:rsidRPr="00F546F7" w14:paraId="6734D73E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B2E87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Registro nacional de estrangeiro:</w:t>
            </w:r>
          </w:p>
        </w:tc>
      </w:tr>
      <w:tr w:rsidR="00BD3B93" w:rsidRPr="00F546F7" w14:paraId="3410F248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71325C6F" w14:textId="77777777" w:rsidR="00BD3B93" w:rsidRPr="00F546F7" w:rsidRDefault="00F1135A" w:rsidP="00F546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46F7">
              <w:rPr>
                <w:rStyle w:val="nfaseforte"/>
                <w:rFonts w:asciiTheme="minorHAnsi" w:hAnsiTheme="minorHAnsi" w:cstheme="minorHAnsi"/>
                <w:color w:val="000000"/>
                <w:sz w:val="22"/>
                <w:szCs w:val="22"/>
              </w:rPr>
              <w:t>Informações para contato</w:t>
            </w:r>
          </w:p>
        </w:tc>
      </w:tr>
      <w:tr w:rsidR="00BD3B93" w:rsidRPr="00F546F7" w14:paraId="62FF6ED4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B73A0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Endereço:</w:t>
            </w:r>
          </w:p>
        </w:tc>
      </w:tr>
      <w:tr w:rsidR="00BD3B93" w:rsidRPr="00F546F7" w14:paraId="7F34F234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BB392" w14:textId="77777777" w:rsidR="00BD3B93" w:rsidRPr="00F546F7" w:rsidRDefault="00F1135A" w:rsidP="00F546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6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Telefone:</w:t>
            </w:r>
          </w:p>
        </w:tc>
      </w:tr>
    </w:tbl>
    <w:p w14:paraId="2D3CB2FF" w14:textId="77777777" w:rsidR="00BD3B93" w:rsidRDefault="00BD3B93"/>
    <w:sectPr w:rsidR="00BD3B93" w:rsidSect="00047A00">
      <w:headerReference w:type="default" r:id="rId6"/>
      <w:pgSz w:w="11906" w:h="16838"/>
      <w:pgMar w:top="2245" w:right="1134" w:bottom="1134" w:left="1134" w:header="56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C48C" w14:textId="77777777" w:rsidR="00E5241E" w:rsidRDefault="00E5241E">
      <w:r>
        <w:separator/>
      </w:r>
    </w:p>
  </w:endnote>
  <w:endnote w:type="continuationSeparator" w:id="0">
    <w:p w14:paraId="44DE7D2E" w14:textId="77777777" w:rsidR="00E5241E" w:rsidRDefault="00E5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AE15" w14:textId="77777777" w:rsidR="00E5241E" w:rsidRDefault="00E5241E">
      <w:r>
        <w:separator/>
      </w:r>
    </w:p>
  </w:footnote>
  <w:footnote w:type="continuationSeparator" w:id="0">
    <w:p w14:paraId="26C8BB63" w14:textId="77777777" w:rsidR="00E5241E" w:rsidRDefault="00E5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760A" w14:textId="43DD56F3" w:rsidR="00BD3B93" w:rsidRPr="00FA596F" w:rsidRDefault="00000000" w:rsidP="00FA596F">
    <w:pPr>
      <w:tabs>
        <w:tab w:val="center" w:pos="4252"/>
        <w:tab w:val="right" w:pos="8504"/>
      </w:tabs>
      <w:spacing w:after="240"/>
      <w:rPr>
        <w:rFonts w:ascii="Calibri" w:eastAsia="Calibri" w:hAnsi="Calibri" w:cs="Calibri"/>
        <w:kern w:val="0"/>
        <w:sz w:val="22"/>
        <w:szCs w:val="22"/>
        <w:lang w:eastAsia="en-US" w:bidi="ar-SA"/>
      </w:rPr>
    </w:pPr>
    <w:r>
      <w:rPr>
        <w:noProof/>
      </w:rPr>
      <w:pict w14:anchorId="10CDD7D2">
        <v:rect id="Caixa de Texto 2" o:spid="_x0000_s1025" style="position:absolute;margin-left:157.25pt;margin-top:7.4pt;width:227.25pt;height:57.6pt;z-index:-251658752;visibility:visible;mso-wrap-style:square;mso-height-percent:0;mso-wrap-distance-left:9pt;mso-wrap-distance-top:3.6pt;mso-wrap-distance-right:8.95pt;mso-wrap-distance-bottom:3.6pt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" stroked="f" strokeweight=".26mm">
          <v:textbox>
            <w:txbxContent>
              <w:p w14:paraId="7EB56691" w14:textId="77777777" w:rsidR="00FA596F" w:rsidRDefault="00FA596F" w:rsidP="00FA596F">
                <w:pPr>
                  <w:pStyle w:val="Contedodoquadro"/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GOVERNO FEDERAL</w:t>
                </w:r>
              </w:p>
              <w:p w14:paraId="102CD159" w14:textId="77777777" w:rsidR="00FA596F" w:rsidRDefault="00FA596F" w:rsidP="00FA596F">
                <w:pPr>
                  <w:pStyle w:val="Contedodoquadro"/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MINISTÉRIO DA EDUCAÇÃO</w:t>
                </w:r>
              </w:p>
              <w:p w14:paraId="226802CC" w14:textId="77777777" w:rsidR="00FA596F" w:rsidRDefault="00FA596F" w:rsidP="00FA596F">
                <w:pPr>
                  <w:pStyle w:val="Contedodoquadro"/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UNIVERSIDADE FEDERAL DO SUL DA BAHIA</w:t>
                </w:r>
              </w:p>
              <w:p w14:paraId="0B40202F" w14:textId="77777777" w:rsidR="00FA596F" w:rsidRDefault="00FA596F" w:rsidP="00FA596F">
                <w:pPr>
                  <w:pStyle w:val="Contedodoquadro"/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PRÓ-REITORIA DE PESQUISA E PÓS-GRADUAÇÃO</w:t>
                </w:r>
              </w:p>
            </w:txbxContent>
          </v:textbox>
          <w10:wrap type="square"/>
        </v:rect>
      </w:pict>
    </w:r>
    <w:r w:rsidR="00FA596F" w:rsidRPr="00FA596F">
      <w:rPr>
        <w:rFonts w:ascii="Calibri" w:eastAsia="Calibri" w:hAnsi="Calibri" w:cs="Calibri"/>
        <w:noProof/>
        <w:kern w:val="0"/>
        <w:sz w:val="22"/>
        <w:szCs w:val="22"/>
        <w:lang w:eastAsia="pt-BR" w:bidi="ar-SA"/>
      </w:rPr>
      <w:drawing>
        <wp:inline distT="0" distB="0" distL="0" distR="0" wp14:anchorId="5C4DF36F" wp14:editId="3580DDB0">
          <wp:extent cx="1674000" cy="882000"/>
          <wp:effectExtent l="0" t="0" r="254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entidade Visu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8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B93"/>
    <w:rsid w:val="00047A00"/>
    <w:rsid w:val="00BD3B93"/>
    <w:rsid w:val="00C73A5B"/>
    <w:rsid w:val="00E5241E"/>
    <w:rsid w:val="00F1135A"/>
    <w:rsid w:val="00F546F7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B885"/>
  <w15:docId w15:val="{DBA746A0-B953-47CE-A950-342FD60C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Normal"/>
    <w:link w:val="RodapChar"/>
    <w:uiPriority w:val="99"/>
    <w:unhideWhenUsed/>
    <w:rsid w:val="00FA596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A596F"/>
    <w:rPr>
      <w:rFonts w:cs="Mangal"/>
      <w:szCs w:val="21"/>
    </w:rPr>
  </w:style>
  <w:style w:type="paragraph" w:customStyle="1" w:styleId="Contedodoquadro">
    <w:name w:val="Conteúdo do quadro"/>
    <w:basedOn w:val="Normal"/>
    <w:qFormat/>
    <w:rsid w:val="00FA596F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Edla Araújo</dc:creator>
  <dc:description/>
  <cp:lastModifiedBy>João Batista Lopes da Silva</cp:lastModifiedBy>
  <cp:revision>5</cp:revision>
  <dcterms:created xsi:type="dcterms:W3CDTF">2020-03-27T14:38:00Z</dcterms:created>
  <dcterms:modified xsi:type="dcterms:W3CDTF">2023-10-11T15:48:00Z</dcterms:modified>
  <dc:language>pt-BR</dc:language>
</cp:coreProperties>
</file>